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DF" w:rsidRPr="007D45B9" w:rsidRDefault="00DC3BCE" w:rsidP="008655DF">
      <w:pPr>
        <w:pStyle w:val="maintitle"/>
        <w:rPr>
          <w:lang w:val="en-GB"/>
        </w:rPr>
      </w:pPr>
      <w:r w:rsidRPr="007D45B9">
        <w:rPr>
          <w:lang w:val="en-GB"/>
        </w:rPr>
        <w:t xml:space="preserve">TITLE OF ABSTRACT </w:t>
      </w:r>
      <w:r w:rsidRPr="007D45B9">
        <w:rPr>
          <w:color w:val="0000FF"/>
          <w:lang w:val="en-GB"/>
        </w:rPr>
        <w:t>(ARIAL 14 POINTS, BOLD, LINE SPACING 15 POINTS)</w:t>
      </w:r>
    </w:p>
    <w:p w:rsidR="008655DF" w:rsidRPr="007D45B9" w:rsidRDefault="008655DF" w:rsidP="008655DF">
      <w:pPr>
        <w:pStyle w:val="surname"/>
      </w:pPr>
      <w:r w:rsidRPr="007D45B9">
        <w:t>First name SURNAME</w:t>
      </w:r>
      <w:r w:rsidRPr="007D45B9">
        <w:rPr>
          <w:vertAlign w:val="superscript"/>
        </w:rPr>
        <w:t>1</w:t>
      </w:r>
      <w:r w:rsidRPr="007D45B9">
        <w:t>, First name SURNAME</w:t>
      </w:r>
      <w:r w:rsidRPr="007D45B9">
        <w:rPr>
          <w:vertAlign w:val="superscript"/>
        </w:rPr>
        <w:t>2,3</w:t>
      </w:r>
      <w:r w:rsidR="00A96BEF" w:rsidRPr="007D45B9">
        <w:t>, etc.</w:t>
      </w:r>
      <w:r w:rsidRPr="007D45B9">
        <w:t xml:space="preserve"> </w:t>
      </w:r>
      <w:r w:rsidRPr="007D45B9">
        <w:rPr>
          <w:color w:val="0000FF"/>
        </w:rPr>
        <w:t>(</w:t>
      </w:r>
      <w:r w:rsidR="00386B1A" w:rsidRPr="007D45B9">
        <w:rPr>
          <w:color w:val="0000FF"/>
        </w:rPr>
        <w:t xml:space="preserve">Times New Roman, </w:t>
      </w:r>
      <w:r w:rsidRPr="007D45B9">
        <w:rPr>
          <w:color w:val="0000FF"/>
        </w:rPr>
        <w:t>11 points)</w:t>
      </w:r>
    </w:p>
    <w:p w:rsidR="00386B1A" w:rsidRPr="007D45B9" w:rsidRDefault="00386B1A" w:rsidP="00386B1A">
      <w:pPr>
        <w:pStyle w:val="footnote"/>
        <w:ind w:firstLine="0"/>
        <w:jc w:val="left"/>
      </w:pPr>
      <w:r w:rsidRPr="007D45B9">
        <w:rPr>
          <w:vertAlign w:val="superscript"/>
        </w:rPr>
        <w:t>1</w:t>
      </w:r>
      <w:r w:rsidRPr="007D45B9">
        <w:t xml:space="preserve"> Name of University/Institution, Name of Department/Faculty (optional), address, zip code, city, country </w:t>
      </w:r>
      <w:r w:rsidRPr="007D45B9">
        <w:rPr>
          <w:color w:val="0000FF"/>
        </w:rPr>
        <w:t>(font size 9 points)</w:t>
      </w:r>
    </w:p>
    <w:p w:rsidR="00386B1A" w:rsidRPr="007D45B9" w:rsidRDefault="00386B1A" w:rsidP="00386B1A">
      <w:pPr>
        <w:pStyle w:val="footnote"/>
        <w:ind w:firstLine="0"/>
        <w:jc w:val="left"/>
      </w:pPr>
      <w:r w:rsidRPr="007D45B9">
        <w:rPr>
          <w:vertAlign w:val="superscript"/>
        </w:rPr>
        <w:t>2</w:t>
      </w:r>
      <w:r w:rsidRPr="007D45B9">
        <w:t xml:space="preserve"> University of Udine, Polytechnic Department of Engineering and Architecture, via </w:t>
      </w:r>
      <w:proofErr w:type="spellStart"/>
      <w:r w:rsidRPr="007D45B9">
        <w:t>delle</w:t>
      </w:r>
      <w:proofErr w:type="spellEnd"/>
      <w:r w:rsidRPr="007D45B9">
        <w:t xml:space="preserve"> </w:t>
      </w:r>
      <w:proofErr w:type="spellStart"/>
      <w:r w:rsidRPr="007D45B9">
        <w:t>Scienze</w:t>
      </w:r>
      <w:proofErr w:type="spellEnd"/>
      <w:r w:rsidRPr="007D45B9">
        <w:t xml:space="preserve"> 208, 33100, Udine, Italy</w:t>
      </w:r>
    </w:p>
    <w:p w:rsidR="00386B1A" w:rsidRPr="007D45B9" w:rsidRDefault="00386B1A" w:rsidP="00386B1A">
      <w:pPr>
        <w:pStyle w:val="footnote"/>
        <w:ind w:firstLine="0"/>
        <w:jc w:val="left"/>
      </w:pPr>
      <w:r w:rsidRPr="007D45B9">
        <w:rPr>
          <w:vertAlign w:val="superscript"/>
        </w:rPr>
        <w:t>3</w:t>
      </w:r>
      <w:r w:rsidRPr="007D45B9">
        <w:t xml:space="preserve"> University of Rijeka, Faculty of Engineering, </w:t>
      </w:r>
      <w:proofErr w:type="spellStart"/>
      <w:r w:rsidRPr="007D45B9">
        <w:t>Vukovarska</w:t>
      </w:r>
      <w:proofErr w:type="spellEnd"/>
      <w:r w:rsidRPr="007D45B9">
        <w:t xml:space="preserve"> 58, 51000, Rijeka, Croatia</w:t>
      </w:r>
    </w:p>
    <w:p w:rsidR="008655DF" w:rsidRPr="007D45B9" w:rsidRDefault="008655DF" w:rsidP="008655DF">
      <w:pPr>
        <w:pStyle w:val="keywords"/>
        <w:spacing w:before="397"/>
        <w:jc w:val="left"/>
        <w:rPr>
          <w:i w:val="0"/>
          <w:lang w:val="en-GB"/>
        </w:rPr>
      </w:pPr>
      <w:r w:rsidRPr="007D45B9">
        <w:rPr>
          <w:b/>
          <w:i w:val="0"/>
          <w:lang w:val="en-GB"/>
        </w:rPr>
        <w:t>Contact:</w:t>
      </w:r>
      <w:r w:rsidRPr="007D45B9">
        <w:rPr>
          <w:i w:val="0"/>
          <w:lang w:val="en-GB"/>
        </w:rPr>
        <w:t xml:space="preserve"> username@domainname.dom</w:t>
      </w:r>
    </w:p>
    <w:p w:rsidR="004770A6" w:rsidRPr="007D45B9" w:rsidRDefault="003D67DD" w:rsidP="008655DF">
      <w:pPr>
        <w:pStyle w:val="keywords"/>
        <w:spacing w:before="397"/>
        <w:jc w:val="left"/>
        <w:rPr>
          <w:i w:val="0"/>
          <w:lang w:val="en-GB"/>
        </w:rPr>
      </w:pPr>
      <w:r w:rsidRPr="007D45B9">
        <w:rPr>
          <w:b/>
          <w:i w:val="0"/>
          <w:lang w:val="en-GB"/>
        </w:rPr>
        <w:t>Keywords:</w:t>
      </w:r>
      <w:r w:rsidR="004770A6" w:rsidRPr="007D45B9">
        <w:rPr>
          <w:i w:val="0"/>
          <w:lang w:val="en-GB"/>
        </w:rPr>
        <w:t xml:space="preserve"> </w:t>
      </w:r>
      <w:r w:rsidR="00386B1A" w:rsidRPr="007D45B9">
        <w:rPr>
          <w:i w:val="0"/>
          <w:lang w:val="en-GB"/>
        </w:rPr>
        <w:t xml:space="preserve">keyword 1, keyword 2, keyword 3 (maximum 5 keywords) </w:t>
      </w:r>
      <w:r w:rsidR="00386B1A" w:rsidRPr="007D45B9">
        <w:rPr>
          <w:i w:val="0"/>
          <w:color w:val="0000FF"/>
          <w:lang w:val="en-GB"/>
        </w:rPr>
        <w:t>(</w:t>
      </w:r>
      <w:r w:rsidRPr="007D45B9">
        <w:rPr>
          <w:i w:val="0"/>
          <w:color w:val="0000FF"/>
          <w:lang w:val="en-GB"/>
        </w:rPr>
        <w:t>Times</w:t>
      </w:r>
      <w:r w:rsidR="004770A6" w:rsidRPr="007D45B9">
        <w:rPr>
          <w:i w:val="0"/>
          <w:color w:val="0000FF"/>
          <w:lang w:val="en-GB"/>
        </w:rPr>
        <w:t xml:space="preserve"> </w:t>
      </w:r>
      <w:r w:rsidRPr="007D45B9">
        <w:rPr>
          <w:i w:val="0"/>
          <w:color w:val="0000FF"/>
          <w:lang w:val="en-GB"/>
        </w:rPr>
        <w:t>New</w:t>
      </w:r>
      <w:r w:rsidR="004770A6" w:rsidRPr="007D45B9">
        <w:rPr>
          <w:i w:val="0"/>
          <w:color w:val="0000FF"/>
          <w:lang w:val="en-GB"/>
        </w:rPr>
        <w:t xml:space="preserve"> </w:t>
      </w:r>
      <w:r w:rsidRPr="007D45B9">
        <w:rPr>
          <w:i w:val="0"/>
          <w:color w:val="0000FF"/>
          <w:lang w:val="en-GB"/>
        </w:rPr>
        <w:t>Roman,</w:t>
      </w:r>
      <w:r w:rsidR="004770A6" w:rsidRPr="007D45B9">
        <w:rPr>
          <w:i w:val="0"/>
          <w:color w:val="0000FF"/>
          <w:lang w:val="en-GB"/>
        </w:rPr>
        <w:t xml:space="preserve"> </w:t>
      </w:r>
      <w:r w:rsidRPr="007D45B9">
        <w:rPr>
          <w:i w:val="0"/>
          <w:color w:val="0000FF"/>
          <w:lang w:val="en-GB"/>
        </w:rPr>
        <w:t>9</w:t>
      </w:r>
      <w:r w:rsidR="004770A6" w:rsidRPr="007D45B9">
        <w:rPr>
          <w:i w:val="0"/>
          <w:color w:val="0000FF"/>
          <w:lang w:val="en-GB"/>
        </w:rPr>
        <w:t xml:space="preserve"> </w:t>
      </w:r>
      <w:r w:rsidRPr="007D45B9">
        <w:rPr>
          <w:i w:val="0"/>
          <w:color w:val="0000FF"/>
          <w:lang w:val="en-GB"/>
        </w:rPr>
        <w:t>points,</w:t>
      </w:r>
      <w:r w:rsidR="008655DF" w:rsidRPr="007D45B9">
        <w:rPr>
          <w:i w:val="0"/>
          <w:color w:val="0000FF"/>
          <w:lang w:val="en-GB"/>
        </w:rPr>
        <w:t xml:space="preserve"> </w:t>
      </w:r>
      <w:r w:rsidRPr="007D45B9">
        <w:rPr>
          <w:i w:val="0"/>
          <w:color w:val="0000FF"/>
          <w:lang w:val="en-GB"/>
        </w:rPr>
        <w:t>line</w:t>
      </w:r>
      <w:r w:rsidR="004770A6" w:rsidRPr="007D45B9">
        <w:rPr>
          <w:i w:val="0"/>
          <w:color w:val="0000FF"/>
          <w:lang w:val="en-GB"/>
        </w:rPr>
        <w:t xml:space="preserve"> </w:t>
      </w:r>
      <w:r w:rsidRPr="007D45B9">
        <w:rPr>
          <w:i w:val="0"/>
          <w:color w:val="0000FF"/>
          <w:lang w:val="en-GB"/>
        </w:rPr>
        <w:t>spacing</w:t>
      </w:r>
      <w:r w:rsidR="004770A6" w:rsidRPr="007D45B9">
        <w:rPr>
          <w:i w:val="0"/>
          <w:color w:val="0000FF"/>
          <w:lang w:val="en-GB"/>
        </w:rPr>
        <w:t xml:space="preserve"> </w:t>
      </w:r>
      <w:r w:rsidRPr="007D45B9">
        <w:rPr>
          <w:i w:val="0"/>
          <w:color w:val="0000FF"/>
          <w:lang w:val="en-GB"/>
        </w:rPr>
        <w:t>11</w:t>
      </w:r>
      <w:r w:rsidR="004770A6" w:rsidRPr="007D45B9">
        <w:rPr>
          <w:i w:val="0"/>
          <w:color w:val="0000FF"/>
          <w:lang w:val="en-GB"/>
        </w:rPr>
        <w:t xml:space="preserve"> </w:t>
      </w:r>
      <w:r w:rsidR="0027510A" w:rsidRPr="007D45B9">
        <w:rPr>
          <w:i w:val="0"/>
          <w:color w:val="0000FF"/>
          <w:lang w:val="en-GB"/>
        </w:rPr>
        <w:t>points</w:t>
      </w:r>
      <w:r w:rsidR="00386B1A" w:rsidRPr="007D45B9">
        <w:rPr>
          <w:i w:val="0"/>
          <w:color w:val="0000FF"/>
          <w:lang w:val="en-GB"/>
        </w:rPr>
        <w:t>)</w:t>
      </w:r>
    </w:p>
    <w:p w:rsidR="003D67DD" w:rsidRPr="007D45B9" w:rsidRDefault="003D67DD" w:rsidP="00A96BEF">
      <w:pPr>
        <w:pStyle w:val="title1"/>
        <w:rPr>
          <w:lang w:val="en-GB"/>
        </w:rPr>
      </w:pPr>
      <w:r w:rsidRPr="007D45B9">
        <w:rPr>
          <w:lang w:val="en-GB"/>
        </w:rPr>
        <w:t>1.</w:t>
      </w:r>
      <w:r w:rsidR="004770A6" w:rsidRPr="007D45B9">
        <w:rPr>
          <w:lang w:val="en-GB"/>
        </w:rPr>
        <w:t xml:space="preserve"> </w:t>
      </w:r>
      <w:r w:rsidR="00906851" w:rsidRPr="007D45B9">
        <w:rPr>
          <w:lang w:val="en-GB"/>
        </w:rPr>
        <w:t xml:space="preserve">Section </w:t>
      </w:r>
      <w:r w:rsidR="00A96BEF" w:rsidRPr="007D45B9">
        <w:rPr>
          <w:lang w:val="en-GB"/>
        </w:rPr>
        <w:t>heading</w:t>
      </w:r>
      <w:r w:rsidR="004770A6" w:rsidRPr="007D45B9">
        <w:rPr>
          <w:lang w:val="en-GB"/>
        </w:rPr>
        <w:t xml:space="preserve"> </w:t>
      </w:r>
      <w:r w:rsidRPr="007D45B9">
        <w:rPr>
          <w:color w:val="0000FF"/>
          <w:lang w:val="en-GB"/>
        </w:rPr>
        <w:t>(</w:t>
      </w:r>
      <w:r w:rsidR="00A96BEF" w:rsidRPr="007D45B9">
        <w:rPr>
          <w:color w:val="0000FF"/>
          <w:lang w:val="en-GB"/>
        </w:rPr>
        <w:t xml:space="preserve">Arial </w:t>
      </w:r>
      <w:r w:rsidRPr="007D45B9">
        <w:rPr>
          <w:color w:val="0000FF"/>
          <w:lang w:val="en-GB"/>
        </w:rPr>
        <w:t>11</w:t>
      </w:r>
      <w:r w:rsidR="004770A6" w:rsidRPr="007D45B9">
        <w:rPr>
          <w:color w:val="0000FF"/>
          <w:lang w:val="en-GB"/>
        </w:rPr>
        <w:t xml:space="preserve"> </w:t>
      </w:r>
      <w:r w:rsidRPr="007D45B9">
        <w:rPr>
          <w:color w:val="0000FF"/>
          <w:lang w:val="en-GB"/>
        </w:rPr>
        <w:t>points</w:t>
      </w:r>
      <w:r w:rsidR="00A96BEF" w:rsidRPr="007D45B9">
        <w:rPr>
          <w:color w:val="0000FF"/>
          <w:lang w:val="en-GB"/>
        </w:rPr>
        <w:t>, bold</w:t>
      </w:r>
      <w:r w:rsidRPr="007D45B9">
        <w:rPr>
          <w:color w:val="0000FF"/>
          <w:lang w:val="en-GB"/>
        </w:rPr>
        <w:t>)</w:t>
      </w:r>
    </w:p>
    <w:p w:rsidR="00A96BEF" w:rsidRPr="007D45B9" w:rsidRDefault="00163B9E" w:rsidP="00A96BEF">
      <w:pPr>
        <w:pStyle w:val="text"/>
      </w:pPr>
      <w:r w:rsidRPr="007D45B9">
        <w:t xml:space="preserve">The </w:t>
      </w:r>
      <w:r w:rsidR="00906851" w:rsidRPr="007D45B9">
        <w:t>main text of Abstract</w:t>
      </w:r>
      <w:r w:rsidRPr="007D45B9">
        <w:t xml:space="preserve"> (</w:t>
      </w:r>
      <w:r w:rsidRPr="006A280B">
        <w:rPr>
          <w:u w:val="single"/>
        </w:rPr>
        <w:t>max. 2 pages</w:t>
      </w:r>
      <w:r w:rsidRPr="007D45B9">
        <w:t xml:space="preserve">) </w:t>
      </w:r>
      <w:r w:rsidR="00906851" w:rsidRPr="007D45B9">
        <w:t xml:space="preserve">is written in Times New Roman 11 points, line spacing 13 points at a full length of line (justified paragraph). </w:t>
      </w:r>
      <w:r w:rsidR="001A76A4" w:rsidRPr="007D45B9">
        <w:t>Please do not modify the page layout and margins</w:t>
      </w:r>
      <w:r w:rsidR="00B4627E">
        <w:t xml:space="preserve"> of this template</w:t>
      </w:r>
      <w:r w:rsidR="001A76A4" w:rsidRPr="007D45B9">
        <w:t>.</w:t>
      </w:r>
    </w:p>
    <w:p w:rsidR="00906851" w:rsidRDefault="00906851" w:rsidP="00A96BEF">
      <w:pPr>
        <w:pStyle w:val="text"/>
      </w:pPr>
      <w:r w:rsidRPr="007D45B9">
        <w:t>Each new paragraph starts with a 0.5 cm indention. Please do not leave blank lines between subsequent paragraphs.</w:t>
      </w:r>
    </w:p>
    <w:p w:rsidR="00906851" w:rsidRPr="007D45B9" w:rsidRDefault="00906851" w:rsidP="00A96BEF">
      <w:pPr>
        <w:pStyle w:val="text"/>
      </w:pPr>
      <w:r w:rsidRPr="007D45B9">
        <w:t xml:space="preserve">This is an example of a </w:t>
      </w:r>
      <w:r w:rsidR="00163B9E" w:rsidRPr="007D45B9">
        <w:t xml:space="preserve">third </w:t>
      </w:r>
      <w:r w:rsidRPr="007D45B9">
        <w:t>paragraph</w:t>
      </w:r>
      <w:r w:rsidR="00B4627E">
        <w:t xml:space="preserve">. </w:t>
      </w:r>
      <w:r w:rsidR="00B4627E" w:rsidRPr="007D45B9">
        <w:t>This is an example of a third paragraph</w:t>
      </w:r>
      <w:r w:rsidR="00B4627E">
        <w:t>.</w:t>
      </w:r>
      <w:r w:rsidR="00B4627E" w:rsidRPr="00B4627E">
        <w:t xml:space="preserve"> </w:t>
      </w:r>
      <w:r w:rsidR="00B4627E" w:rsidRPr="007D45B9">
        <w:t>This is an example of a third paragraph</w:t>
      </w:r>
      <w:r w:rsidR="00B4627E">
        <w:t>.</w:t>
      </w:r>
      <w:r w:rsidR="00B4627E" w:rsidRPr="00B4627E">
        <w:t xml:space="preserve"> </w:t>
      </w:r>
      <w:r w:rsidR="00B4627E" w:rsidRPr="007D45B9">
        <w:t>This is an example of a third paragraph</w:t>
      </w:r>
      <w:r w:rsidR="00B4627E">
        <w:t>.</w:t>
      </w:r>
      <w:r w:rsidR="00B4627E" w:rsidRPr="00B4627E">
        <w:t xml:space="preserve"> </w:t>
      </w:r>
      <w:r w:rsidR="00B4627E" w:rsidRPr="007D45B9">
        <w:t>This is an example of a third paragraph</w:t>
      </w:r>
      <w:r w:rsidR="00B4627E">
        <w:t>.</w:t>
      </w:r>
      <w:r w:rsidR="00B4627E" w:rsidRPr="00B4627E">
        <w:t xml:space="preserve"> </w:t>
      </w:r>
      <w:r w:rsidR="00B4627E" w:rsidRPr="007D45B9">
        <w:t>This is an example of a third paragraph</w:t>
      </w:r>
      <w:r w:rsidR="00B4627E">
        <w:t>.</w:t>
      </w:r>
      <w:r w:rsidR="00B4627E" w:rsidRPr="00B4627E">
        <w:t xml:space="preserve"> </w:t>
      </w:r>
      <w:r w:rsidR="00B4627E" w:rsidRPr="007D45B9">
        <w:t>This is an example of a third paragraph</w:t>
      </w:r>
      <w:r w:rsidR="00B4627E">
        <w:t>.</w:t>
      </w:r>
      <w:r w:rsidR="00B4627E" w:rsidRPr="00B4627E">
        <w:t xml:space="preserve"> </w:t>
      </w:r>
      <w:r w:rsidR="00B4627E" w:rsidRPr="007D45B9">
        <w:t>This is an example of a third paragraph</w:t>
      </w:r>
      <w:r w:rsidR="00B4627E">
        <w:t>.</w:t>
      </w:r>
      <w:r w:rsidR="00B4627E" w:rsidRPr="00B4627E">
        <w:t xml:space="preserve"> </w:t>
      </w:r>
      <w:r w:rsidR="00B4627E" w:rsidRPr="007D45B9">
        <w:t>This is an example of a third paragraph</w:t>
      </w:r>
      <w:r w:rsidR="00B4627E">
        <w:t>.</w:t>
      </w:r>
    </w:p>
    <w:p w:rsidR="00D43AE9" w:rsidRPr="007D45B9" w:rsidRDefault="00D43AE9" w:rsidP="00D43AE9">
      <w:pPr>
        <w:pStyle w:val="title1"/>
        <w:rPr>
          <w:lang w:val="en-GB"/>
        </w:rPr>
      </w:pPr>
      <w:r w:rsidRPr="007D45B9">
        <w:rPr>
          <w:lang w:val="en-GB"/>
        </w:rPr>
        <w:t xml:space="preserve">2. </w:t>
      </w:r>
      <w:r w:rsidR="00B4627E">
        <w:rPr>
          <w:lang w:val="en-GB"/>
        </w:rPr>
        <w:t xml:space="preserve">Heading of </w:t>
      </w:r>
      <w:r w:rsidR="00257828">
        <w:rPr>
          <w:lang w:val="en-GB"/>
        </w:rPr>
        <w:t xml:space="preserve">another </w:t>
      </w:r>
      <w:r w:rsidRPr="007D45B9">
        <w:rPr>
          <w:lang w:val="en-GB"/>
        </w:rPr>
        <w:t xml:space="preserve">section </w:t>
      </w:r>
      <w:r w:rsidR="00511AAC" w:rsidRPr="007D45B9">
        <w:rPr>
          <w:color w:val="0000FF"/>
          <w:lang w:val="en-GB"/>
        </w:rPr>
        <w:t>(</w:t>
      </w:r>
      <w:r w:rsidR="00511AAC">
        <w:rPr>
          <w:color w:val="0000FF"/>
          <w:lang w:val="en-GB"/>
        </w:rPr>
        <w:t>Please use only sections, not subsections</w:t>
      </w:r>
      <w:r w:rsidR="00511AAC" w:rsidRPr="007D45B9">
        <w:rPr>
          <w:color w:val="0000FF"/>
          <w:lang w:val="en-GB"/>
        </w:rPr>
        <w:t>)</w:t>
      </w:r>
    </w:p>
    <w:p w:rsidR="00B4627E" w:rsidRDefault="00BC5D33" w:rsidP="00511AAC">
      <w:pPr>
        <w:pStyle w:val="text"/>
      </w:pPr>
      <w:r w:rsidRPr="007D45B9">
        <w:t xml:space="preserve">This </w:t>
      </w:r>
      <w:r w:rsidR="00511AAC">
        <w:t xml:space="preserve">is an example </w:t>
      </w:r>
      <w:r w:rsidR="00B4627E">
        <w:t>that shows how to insert a</w:t>
      </w:r>
      <w:r w:rsidR="00257828">
        <w:t xml:space="preserve">nother </w:t>
      </w:r>
      <w:r w:rsidR="00B4627E">
        <w:t>section in your text</w:t>
      </w:r>
      <w:r w:rsidR="00257828">
        <w:t>, if needed</w:t>
      </w:r>
      <w:r w:rsidR="00B4627E">
        <w:t xml:space="preserve">. </w:t>
      </w:r>
      <w:r w:rsidR="00B4627E" w:rsidRPr="00B4627E">
        <w:t>Please use only sections, not subsections</w:t>
      </w:r>
      <w:r w:rsidR="00B4627E">
        <w:t>. Please do not leave blank lines before and after a section heading</w:t>
      </w:r>
    </w:p>
    <w:p w:rsidR="00511AAC" w:rsidRDefault="00163B9E" w:rsidP="00BC5D33">
      <w:pPr>
        <w:pStyle w:val="text"/>
      </w:pPr>
      <w:r w:rsidRPr="007D45B9">
        <w:t xml:space="preserve">This </w:t>
      </w:r>
      <w:r w:rsidR="00B4627E">
        <w:t xml:space="preserve">is the second paragraph of this second section. </w:t>
      </w:r>
      <w:r w:rsidR="00B4627E" w:rsidRPr="007D45B9">
        <w:t xml:space="preserve">This </w:t>
      </w:r>
      <w:r w:rsidR="00B4627E">
        <w:t>is the second paragraph of this second section.</w:t>
      </w:r>
      <w:r w:rsidR="00B4627E" w:rsidRPr="00B4627E">
        <w:t xml:space="preserve"> </w:t>
      </w:r>
      <w:r w:rsidR="00B4627E" w:rsidRPr="007D45B9">
        <w:t xml:space="preserve">This </w:t>
      </w:r>
      <w:r w:rsidR="00B4627E">
        <w:t>is the second paragraph of this second section.</w:t>
      </w:r>
      <w:r w:rsidR="00B4627E" w:rsidRPr="00B4627E">
        <w:t xml:space="preserve"> </w:t>
      </w:r>
      <w:r w:rsidR="00B4627E" w:rsidRPr="007D45B9">
        <w:t xml:space="preserve">This </w:t>
      </w:r>
      <w:r w:rsidR="00B4627E">
        <w:t>is the second paragraph of this second section.</w:t>
      </w:r>
      <w:r w:rsidR="00B4627E" w:rsidRPr="00B4627E">
        <w:t xml:space="preserve"> </w:t>
      </w:r>
      <w:r w:rsidR="00B4627E" w:rsidRPr="007D45B9">
        <w:t xml:space="preserve">This </w:t>
      </w:r>
      <w:r w:rsidR="00B4627E">
        <w:t>is the second paragraph of this second section.</w:t>
      </w:r>
      <w:r w:rsidR="00B4627E" w:rsidRPr="00B4627E">
        <w:t xml:space="preserve"> </w:t>
      </w:r>
      <w:r w:rsidR="00B4627E" w:rsidRPr="007D45B9">
        <w:t xml:space="preserve">This </w:t>
      </w:r>
      <w:r w:rsidR="00B4627E">
        <w:t>is the second paragraph of this second section.</w:t>
      </w:r>
      <w:r w:rsidR="00B4627E" w:rsidRPr="00B4627E">
        <w:t xml:space="preserve"> </w:t>
      </w:r>
      <w:r w:rsidR="00B4627E" w:rsidRPr="007D45B9">
        <w:t xml:space="preserve">This </w:t>
      </w:r>
      <w:r w:rsidR="00B4627E">
        <w:t>is the second paragraph of this second section.</w:t>
      </w:r>
      <w:r w:rsidR="00B4627E" w:rsidRPr="00B4627E">
        <w:t xml:space="preserve"> </w:t>
      </w:r>
      <w:r w:rsidR="00B4627E" w:rsidRPr="007D45B9">
        <w:t xml:space="preserve">This </w:t>
      </w:r>
      <w:r w:rsidR="00B4627E">
        <w:t>is the second paragraph of this second section.</w:t>
      </w:r>
      <w:r w:rsidR="00B4627E" w:rsidRPr="00B4627E">
        <w:t xml:space="preserve"> </w:t>
      </w:r>
      <w:r w:rsidR="00B4627E" w:rsidRPr="007D45B9">
        <w:t xml:space="preserve">This </w:t>
      </w:r>
      <w:r w:rsidR="00B4627E">
        <w:t>is the second paragraph of this second section.</w:t>
      </w:r>
    </w:p>
    <w:p w:rsidR="00511AAC" w:rsidRDefault="00B4627E" w:rsidP="00BC5D33">
      <w:pPr>
        <w:pStyle w:val="text"/>
      </w:pPr>
      <w:r w:rsidRPr="007D45B9">
        <w:t xml:space="preserve">This </w:t>
      </w:r>
      <w:r>
        <w:t xml:space="preserve">is the third paragraph. </w:t>
      </w:r>
      <w:r w:rsidR="00257828" w:rsidRPr="007D45B9">
        <w:t xml:space="preserve">This </w:t>
      </w:r>
      <w:r w:rsidR="00257828">
        <w:t xml:space="preserve">is the third paragraph.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  <w:r w:rsidR="00257828" w:rsidRPr="00257828">
        <w:t xml:space="preserve"> </w:t>
      </w:r>
      <w:r w:rsidR="00257828" w:rsidRPr="007D45B9">
        <w:t xml:space="preserve">This </w:t>
      </w:r>
      <w:r w:rsidR="00257828">
        <w:t>is the third paragraph.</w:t>
      </w:r>
    </w:p>
    <w:p w:rsidR="00C61E08" w:rsidRPr="007D45B9" w:rsidRDefault="00C61E08" w:rsidP="00C61E08">
      <w:pPr>
        <w:pStyle w:val="title1"/>
        <w:rPr>
          <w:lang w:val="en-GB"/>
        </w:rPr>
      </w:pPr>
      <w:r w:rsidRPr="007D45B9">
        <w:rPr>
          <w:lang w:val="en-GB"/>
        </w:rPr>
        <w:t>2. Mathematical formulas</w:t>
      </w:r>
      <w:r w:rsidR="00163B9E" w:rsidRPr="007D45B9">
        <w:rPr>
          <w:lang w:val="en-GB"/>
        </w:rPr>
        <w:t xml:space="preserve">, </w:t>
      </w:r>
      <w:r w:rsidRPr="007D45B9">
        <w:rPr>
          <w:lang w:val="en-GB"/>
        </w:rPr>
        <w:t>tables</w:t>
      </w:r>
      <w:r w:rsidR="00163B9E" w:rsidRPr="007D45B9">
        <w:rPr>
          <w:lang w:val="en-GB"/>
        </w:rPr>
        <w:t xml:space="preserve"> and figures</w:t>
      </w:r>
      <w:r w:rsidR="00257828">
        <w:rPr>
          <w:lang w:val="en-GB"/>
        </w:rPr>
        <w:t>, references</w:t>
      </w:r>
    </w:p>
    <w:p w:rsidR="00BC5D33" w:rsidRPr="007D45B9" w:rsidRDefault="00C61E08" w:rsidP="00D43AE9">
      <w:pPr>
        <w:pStyle w:val="text"/>
      </w:pPr>
      <w:r w:rsidRPr="007D45B9">
        <w:t xml:space="preserve">Mathematical formulae must be typed using font size 11 points. They must be </w:t>
      </w:r>
      <w:r w:rsidR="007D45B9" w:rsidRPr="007D45B9">
        <w:t>centred</w:t>
      </w:r>
      <w:r w:rsidRPr="007D45B9">
        <w:t xml:space="preserve"> and numbered in parentheses on the right-hand side, as in the following example.</w:t>
      </w:r>
    </w:p>
    <w:p w:rsidR="00C61E08" w:rsidRPr="007D45B9" w:rsidRDefault="00C61E08" w:rsidP="00C61E08">
      <w:pPr>
        <w:pStyle w:val="equation"/>
        <w:tabs>
          <w:tab w:val="clear" w:pos="3827"/>
          <w:tab w:val="clear" w:pos="7655"/>
          <w:tab w:val="center" w:pos="4678"/>
          <w:tab w:val="right" w:pos="9354"/>
        </w:tabs>
        <w:jc w:val="right"/>
      </w:pPr>
      <w:r w:rsidRPr="007D45B9">
        <w:tab/>
      </w:r>
      <w:r w:rsidRPr="007D45B9">
        <w:rPr>
          <w:position w:val="-28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5pt;height:34pt" o:ole="">
            <v:imagedata r:id="rId7" o:title=""/>
          </v:shape>
          <o:OLEObject Type="Embed" ProgID="Equation.3" ShapeID="_x0000_i1025" DrawAspect="Content" ObjectID="_1797424263" r:id="rId8"/>
        </w:object>
      </w:r>
      <w:r w:rsidRPr="007D45B9">
        <w:tab/>
        <w:t>(1)</w:t>
      </w:r>
    </w:p>
    <w:p w:rsidR="00906851" w:rsidRPr="007D45B9" w:rsidRDefault="00C61E08" w:rsidP="00A96BEF">
      <w:pPr>
        <w:pStyle w:val="text"/>
      </w:pPr>
      <w:r w:rsidRPr="007D45B9">
        <w:lastRenderedPageBreak/>
        <w:t xml:space="preserve">In formulas, all symbols </w:t>
      </w:r>
      <w:r w:rsidR="00257828">
        <w:t xml:space="preserve">for </w:t>
      </w:r>
      <w:r w:rsidRPr="007D45B9">
        <w:t xml:space="preserve">variables must be typed in </w:t>
      </w:r>
      <w:r w:rsidRPr="007D45B9">
        <w:rPr>
          <w:i/>
          <w:iCs/>
        </w:rPr>
        <w:t>italics</w:t>
      </w:r>
      <w:r w:rsidRPr="007D45B9">
        <w:t xml:space="preserve">, both in the formulae and in the text. </w:t>
      </w:r>
      <w:r w:rsidR="00257828">
        <w:t>I</w:t>
      </w:r>
      <w:r w:rsidRPr="007D45B9">
        <w:t xml:space="preserve">n indexes must also be written in italics, apart from two and three letter abbreviations created from the first letters (i.e. </w:t>
      </w:r>
      <w:proofErr w:type="spellStart"/>
      <w:r w:rsidRPr="007D45B9">
        <w:rPr>
          <w:i/>
        </w:rPr>
        <w:t>j</w:t>
      </w:r>
      <w:r w:rsidRPr="007D45B9">
        <w:rPr>
          <w:vertAlign w:val="subscript"/>
        </w:rPr>
        <w:t>kr</w:t>
      </w:r>
      <w:proofErr w:type="spellEnd"/>
      <w:r w:rsidRPr="007D45B9">
        <w:t>).</w:t>
      </w:r>
      <w:r w:rsidR="00257828">
        <w:t xml:space="preserve"> </w:t>
      </w:r>
      <w:r w:rsidRPr="007D45B9">
        <w:t>Abbreviations of mathematical functions (i.e. sin, cos) must be typed in normal text.</w:t>
      </w:r>
    </w:p>
    <w:p w:rsidR="004770A6" w:rsidRPr="007D45B9" w:rsidRDefault="00163B9E" w:rsidP="00163B9E">
      <w:pPr>
        <w:pStyle w:val="text"/>
        <w:tabs>
          <w:tab w:val="left" w:pos="2268"/>
        </w:tabs>
      </w:pPr>
      <w:r w:rsidRPr="007D45B9">
        <w:t xml:space="preserve">Tables are written in Times New Roman, 9 points; same font for headers and title in the table. Table title is </w:t>
      </w:r>
      <w:r w:rsidR="007D45B9" w:rsidRPr="007D45B9">
        <w:t>centred</w:t>
      </w:r>
      <w:r w:rsidRPr="007D45B9">
        <w:t xml:space="preserve">. </w:t>
      </w:r>
      <w:r w:rsidR="00D67813">
        <w:t xml:space="preserve">Please do not use vertical lines for columns. </w:t>
      </w:r>
      <w:r w:rsidR="00C61E08" w:rsidRPr="007D45B9">
        <w:t>Here is an example of a table</w:t>
      </w:r>
      <w:r w:rsidRPr="007D45B9">
        <w:t>.</w:t>
      </w:r>
    </w:p>
    <w:p w:rsidR="003D67DD" w:rsidRPr="007D45B9" w:rsidRDefault="003D67DD">
      <w:pPr>
        <w:pStyle w:val="tablecap"/>
        <w:rPr>
          <w:lang w:val="en-GB"/>
        </w:rPr>
      </w:pPr>
      <w:bookmarkStart w:id="0" w:name="_Toc230791694"/>
      <w:r w:rsidRPr="007D45B9">
        <w:rPr>
          <w:lang w:val="en-GB"/>
        </w:rPr>
        <w:t>Table</w:t>
      </w:r>
      <w:r w:rsidR="004770A6" w:rsidRPr="007D45B9">
        <w:rPr>
          <w:lang w:val="en-GB"/>
        </w:rPr>
        <w:t xml:space="preserve"> </w:t>
      </w:r>
      <w:r w:rsidRPr="007D45B9">
        <w:rPr>
          <w:lang w:val="en-GB"/>
        </w:rPr>
        <w:t>1.</w:t>
      </w:r>
      <w:r w:rsidR="004770A6" w:rsidRPr="007D45B9">
        <w:rPr>
          <w:lang w:val="en-GB"/>
        </w:rPr>
        <w:t xml:space="preserve"> </w:t>
      </w:r>
      <w:bookmarkEnd w:id="0"/>
      <w:r w:rsidR="00C61E08" w:rsidRPr="007D45B9">
        <w:rPr>
          <w:lang w:val="en-GB"/>
        </w:rPr>
        <w:t xml:space="preserve">Example of </w:t>
      </w:r>
      <w:r w:rsidRPr="007D45B9">
        <w:rPr>
          <w:lang w:val="en-GB"/>
        </w:rPr>
        <w:t>table</w:t>
      </w:r>
      <w:r w:rsidR="004770A6" w:rsidRPr="007D45B9">
        <w:rPr>
          <w:lang w:val="en-GB"/>
        </w:rPr>
        <w:t xml:space="preserve"> </w:t>
      </w:r>
      <w:r w:rsidRPr="007D45B9">
        <w:rPr>
          <w:lang w:val="en-GB"/>
        </w:rPr>
        <w:t>heading</w:t>
      </w:r>
      <w:r w:rsidR="004770A6" w:rsidRPr="007D45B9">
        <w:rPr>
          <w:lang w:val="en-GB"/>
        </w:rPr>
        <w:t xml:space="preserve"> </w:t>
      </w:r>
      <w:r w:rsidRPr="007D45B9">
        <w:rPr>
          <w:color w:val="0000FF"/>
          <w:lang w:val="en-GB"/>
        </w:rPr>
        <w:t>(</w:t>
      </w:r>
      <w:r w:rsidR="00C61E08" w:rsidRPr="007D45B9">
        <w:rPr>
          <w:color w:val="0000FF"/>
          <w:lang w:val="en-GB"/>
        </w:rPr>
        <w:t xml:space="preserve">Times New Roman </w:t>
      </w:r>
      <w:r w:rsidRPr="007D45B9">
        <w:rPr>
          <w:color w:val="0000FF"/>
          <w:lang w:val="en-GB"/>
        </w:rPr>
        <w:t>9</w:t>
      </w:r>
      <w:r w:rsidR="004770A6" w:rsidRPr="007D45B9">
        <w:rPr>
          <w:color w:val="0000FF"/>
          <w:lang w:val="en-GB"/>
        </w:rPr>
        <w:t xml:space="preserve"> </w:t>
      </w:r>
      <w:r w:rsidRPr="007D45B9">
        <w:rPr>
          <w:color w:val="0000FF"/>
          <w:lang w:val="en-GB"/>
        </w:rPr>
        <w:t>points)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1142"/>
        <w:gridCol w:w="1142"/>
        <w:gridCol w:w="1142"/>
        <w:gridCol w:w="1142"/>
      </w:tblGrid>
      <w:tr w:rsidR="00511AAC" w:rsidRPr="007D45B9" w:rsidTr="00511AAC">
        <w:trPr>
          <w:trHeight w:val="255"/>
          <w:jc w:val="center"/>
        </w:trPr>
        <w:tc>
          <w:tcPr>
            <w:tcW w:w="1300" w:type="dxa"/>
            <w:tcBorders>
              <w:top w:val="single" w:sz="8" w:space="0" w:color="auto"/>
              <w:bottom w:val="single" w:sz="4" w:space="0" w:color="auto"/>
            </w:tcBorders>
          </w:tcPr>
          <w:p w:rsidR="00511AAC" w:rsidRPr="00511AAC" w:rsidRDefault="00511AAC" w:rsidP="00511AAC">
            <w:pPr>
              <w:pStyle w:val="tabletext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Material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511AAC" w:rsidRDefault="00511AAC" w:rsidP="00511AAC">
            <w:pPr>
              <w:pStyle w:val="tabletext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E</w:t>
            </w:r>
          </w:p>
          <w:p w:rsidR="00511AAC" w:rsidRPr="00511AAC" w:rsidRDefault="00511AAC" w:rsidP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[MPa]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11AAC" w:rsidRDefault="00511AAC">
            <w:pPr>
              <w:pStyle w:val="tabletext0"/>
              <w:rPr>
                <w:lang w:val="en-GB"/>
              </w:rPr>
            </w:pPr>
            <w:proofErr w:type="spellStart"/>
            <w:r w:rsidRPr="00511AAC">
              <w:rPr>
                <w:b/>
                <w:bCs/>
                <w:lang w:val="en-GB"/>
              </w:rPr>
              <w:t>σ</w:t>
            </w:r>
            <w:r w:rsidRPr="00511AAC">
              <w:rPr>
                <w:b/>
                <w:bCs/>
                <w:vertAlign w:val="subscript"/>
                <w:lang w:val="en-GB"/>
              </w:rPr>
              <w:t>y</w:t>
            </w:r>
            <w:proofErr w:type="spellEnd"/>
          </w:p>
          <w:p w:rsidR="00511AAC" w:rsidRPr="00511AAC" w:rsidRDefault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[MPa]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D67813" w:rsidRDefault="00D67813" w:rsidP="00D67813">
            <w:pPr>
              <w:pStyle w:val="tabletext0"/>
              <w:rPr>
                <w:lang w:val="en-GB"/>
              </w:rPr>
            </w:pPr>
            <w:proofErr w:type="spellStart"/>
            <w:r w:rsidRPr="00511AAC">
              <w:rPr>
                <w:b/>
                <w:bCs/>
                <w:lang w:val="en-GB"/>
              </w:rPr>
              <w:t>σ</w:t>
            </w:r>
            <w:r>
              <w:rPr>
                <w:b/>
                <w:bCs/>
                <w:vertAlign w:val="subscript"/>
                <w:lang w:val="en-GB"/>
              </w:rPr>
              <w:t>R</w:t>
            </w:r>
            <w:proofErr w:type="spellEnd"/>
          </w:p>
          <w:p w:rsidR="00511AAC" w:rsidRPr="00511AAC" w:rsidRDefault="00D67813" w:rsidP="00D67813">
            <w:pPr>
              <w:pStyle w:val="tabletext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[MPa]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511AAC" w:rsidRDefault="00511AAC">
            <w:pPr>
              <w:pStyle w:val="tabletext0"/>
              <w:rPr>
                <w:b/>
                <w:bCs/>
                <w:lang w:val="en-GB"/>
              </w:rPr>
            </w:pPr>
            <w:r w:rsidRPr="00511AAC">
              <w:rPr>
                <w:b/>
                <w:bCs/>
                <w:lang w:val="en-GB"/>
              </w:rPr>
              <w:t>A</w:t>
            </w:r>
            <w:r>
              <w:rPr>
                <w:b/>
                <w:bCs/>
                <w:lang w:val="en-GB"/>
              </w:rPr>
              <w:t>%</w:t>
            </w:r>
          </w:p>
          <w:p w:rsidR="00511AAC" w:rsidRPr="00511AAC" w:rsidRDefault="00511AAC">
            <w:pPr>
              <w:pStyle w:val="tabletext0"/>
              <w:rPr>
                <w:lang w:val="en-GB"/>
              </w:rPr>
            </w:pPr>
          </w:p>
        </w:tc>
      </w:tr>
      <w:tr w:rsidR="00511AAC" w:rsidRPr="007D45B9" w:rsidTr="00511AAC">
        <w:trPr>
          <w:trHeight w:val="255"/>
          <w:jc w:val="center"/>
        </w:trPr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511AAC" w:rsidRPr="007D45B9" w:rsidRDefault="00511AAC">
            <w:pPr>
              <w:pStyle w:val="tabletext0"/>
              <w:jc w:val="left"/>
              <w:rPr>
                <w:lang w:val="en-GB"/>
              </w:rPr>
            </w:pPr>
            <w:r>
              <w:rPr>
                <w:lang w:val="en-GB"/>
              </w:rPr>
              <w:t>S235 steel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</w:tcBorders>
          </w:tcPr>
          <w:p w:rsidR="00511AAC" w:rsidRPr="007D45B9" w:rsidRDefault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206000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AC" w:rsidRPr="007D45B9" w:rsidRDefault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235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11AAC" w:rsidRPr="007D45B9" w:rsidRDefault="00D67813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11AAC" w:rsidRPr="007D45B9" w:rsidRDefault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</w:tr>
      <w:tr w:rsidR="00511AAC" w:rsidRPr="007D45B9" w:rsidTr="00511AAC">
        <w:trPr>
          <w:trHeight w:val="255"/>
          <w:jc w:val="center"/>
        </w:trPr>
        <w:tc>
          <w:tcPr>
            <w:tcW w:w="1300" w:type="dxa"/>
            <w:tcBorders>
              <w:top w:val="nil"/>
              <w:bottom w:val="single" w:sz="8" w:space="0" w:color="auto"/>
            </w:tcBorders>
          </w:tcPr>
          <w:p w:rsidR="00511AAC" w:rsidRPr="007D45B9" w:rsidRDefault="00511AAC">
            <w:pPr>
              <w:pStyle w:val="tabletext0"/>
              <w:jc w:val="left"/>
              <w:rPr>
                <w:lang w:val="en-GB"/>
              </w:rPr>
            </w:pPr>
            <w:r>
              <w:rPr>
                <w:lang w:val="en-GB"/>
              </w:rPr>
              <w:t>C45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</w:tcBorders>
          </w:tcPr>
          <w:p w:rsidR="00511AAC" w:rsidRPr="007D45B9" w:rsidRDefault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206000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11AAC" w:rsidRPr="007D45B9" w:rsidRDefault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460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511AAC" w:rsidRPr="007D45B9" w:rsidRDefault="00D67813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750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</w:tcBorders>
            <w:vAlign w:val="bottom"/>
          </w:tcPr>
          <w:p w:rsidR="00511AAC" w:rsidRPr="007D45B9" w:rsidRDefault="00511AAC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</w:tr>
    </w:tbl>
    <w:p w:rsidR="003D67DD" w:rsidRPr="007D45B9" w:rsidRDefault="003D67DD" w:rsidP="008B10B8">
      <w:pPr>
        <w:pStyle w:val="text"/>
      </w:pPr>
    </w:p>
    <w:p w:rsidR="004770A6" w:rsidRPr="007D45B9" w:rsidRDefault="007D45B9">
      <w:pPr>
        <w:pStyle w:val="text"/>
      </w:pPr>
      <w:r w:rsidRPr="007D45B9">
        <w:t>Figures and i</w:t>
      </w:r>
      <w:r w:rsidR="003D67DD" w:rsidRPr="007D45B9">
        <w:t>llustrations,</w:t>
      </w:r>
      <w:r w:rsidR="004770A6" w:rsidRPr="007D45B9">
        <w:t xml:space="preserve"> </w:t>
      </w:r>
      <w:r w:rsidRPr="007D45B9">
        <w:t xml:space="preserve">with </w:t>
      </w:r>
      <w:r w:rsidR="003D67DD" w:rsidRPr="007D45B9">
        <w:t>their</w:t>
      </w:r>
      <w:r w:rsidR="004770A6" w:rsidRPr="007D45B9">
        <w:t xml:space="preserve"> </w:t>
      </w:r>
      <w:r w:rsidR="003D67DD" w:rsidRPr="007D45B9">
        <w:t>captions</w:t>
      </w:r>
      <w:r w:rsidRPr="007D45B9">
        <w:t xml:space="preserve">, must </w:t>
      </w:r>
      <w:r w:rsidR="003D67DD" w:rsidRPr="007D45B9">
        <w:t>fit</w:t>
      </w:r>
      <w:r w:rsidR="004770A6" w:rsidRPr="007D45B9">
        <w:t xml:space="preserve"> </w:t>
      </w:r>
      <w:r w:rsidR="003D67DD" w:rsidRPr="007D45B9">
        <w:t>into</w:t>
      </w:r>
      <w:r w:rsidR="004770A6" w:rsidRPr="007D45B9">
        <w:t xml:space="preserve"> </w:t>
      </w:r>
      <w:r w:rsidR="00B4627E">
        <w:t xml:space="preserve">the </w:t>
      </w:r>
      <w:r w:rsidR="003D67DD" w:rsidRPr="007D45B9">
        <w:t>text</w:t>
      </w:r>
      <w:r w:rsidR="004770A6" w:rsidRPr="007D45B9">
        <w:t xml:space="preserve"> </w:t>
      </w:r>
      <w:r w:rsidR="003D67DD" w:rsidRPr="007D45B9">
        <w:t>area.</w:t>
      </w:r>
      <w:r w:rsidRPr="007D45B9">
        <w:t xml:space="preserve"> </w:t>
      </w:r>
      <w:r w:rsidR="00B4627E">
        <w:t xml:space="preserve">Figures </w:t>
      </w:r>
      <w:r w:rsidRPr="007D45B9">
        <w:t>must be</w:t>
      </w:r>
      <w:r w:rsidR="004770A6" w:rsidRPr="007D45B9">
        <w:t xml:space="preserve"> </w:t>
      </w:r>
      <w:r w:rsidR="003D67DD" w:rsidRPr="007D45B9">
        <w:t>numbered</w:t>
      </w:r>
      <w:r w:rsidR="004770A6" w:rsidRPr="007D45B9">
        <w:t xml:space="preserve"> </w:t>
      </w:r>
      <w:r w:rsidR="003D67DD" w:rsidRPr="007D45B9">
        <w:t>consecutively</w:t>
      </w:r>
      <w:r w:rsidR="004770A6" w:rsidRPr="007D45B9">
        <w:t xml:space="preserve"> </w:t>
      </w:r>
      <w:r w:rsidRPr="007D45B9">
        <w:t>as Fig. 1, Fig. 2, Fig. 3, etc.</w:t>
      </w:r>
      <w:r w:rsidR="004770A6" w:rsidRPr="007D45B9">
        <w:t xml:space="preserve"> </w:t>
      </w:r>
      <w:r w:rsidR="006414F2" w:rsidRPr="006414F2">
        <w:t>Please do not use coloured lines in graphs since are not reproducible in black-and-white printouts. Use vector images for line drawings if possible; use suitable resolution for pictures and photos</w:t>
      </w:r>
      <w:r w:rsidR="006414F2">
        <w:t>.</w:t>
      </w:r>
      <w:r w:rsidR="006414F2" w:rsidRPr="006414F2">
        <w:t xml:space="preserve"> </w:t>
      </w:r>
      <w:r w:rsidRPr="007D45B9">
        <w:t>Here is an example of figure.</w:t>
      </w:r>
    </w:p>
    <w:p w:rsidR="003D67DD" w:rsidRPr="007D45B9" w:rsidRDefault="001968F0" w:rsidP="00332BAC">
      <w:pPr>
        <w:pStyle w:val="figure"/>
      </w:pPr>
      <w:r w:rsidRPr="008B6CC2">
        <w:rPr>
          <w:noProof/>
          <w:lang w:val="it-IT" w:eastAsia="it-IT"/>
        </w:rPr>
        <w:drawing>
          <wp:inline distT="0" distB="0" distL="0" distR="0" wp14:anchorId="023B4F8D" wp14:editId="38678F7E">
            <wp:extent cx="2115142" cy="1476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8"/>
                    <a:stretch/>
                  </pic:blipFill>
                  <pic:spPr bwMode="auto">
                    <a:xfrm>
                      <a:off x="0" y="0"/>
                      <a:ext cx="2115142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7DD" w:rsidRPr="007D45B9" w:rsidRDefault="003D67DD">
      <w:pPr>
        <w:pStyle w:val="figurecaption"/>
      </w:pPr>
      <w:r w:rsidRPr="007D45B9">
        <w:t>Fig.</w:t>
      </w:r>
      <w:r w:rsidR="004770A6" w:rsidRPr="007D45B9">
        <w:t xml:space="preserve"> </w:t>
      </w:r>
      <w:r w:rsidRPr="007D45B9">
        <w:t>1.</w:t>
      </w:r>
      <w:r w:rsidR="004770A6" w:rsidRPr="007D45B9">
        <w:t xml:space="preserve"> </w:t>
      </w:r>
      <w:r w:rsidR="00E12638" w:rsidRPr="007D45B9">
        <w:t>Example of figure caption</w:t>
      </w:r>
      <w:r w:rsidR="008B10B8">
        <w:t>.</w:t>
      </w:r>
      <w:r w:rsidR="004770A6" w:rsidRPr="007D45B9">
        <w:t xml:space="preserve"> </w:t>
      </w:r>
      <w:r w:rsidR="00E12638" w:rsidRPr="007D45B9">
        <w:rPr>
          <w:color w:val="0000FF"/>
        </w:rPr>
        <w:t>(Times New Roman 9 points)</w:t>
      </w:r>
    </w:p>
    <w:p w:rsidR="008B10B8" w:rsidRDefault="006414F2">
      <w:pPr>
        <w:pStyle w:val="text"/>
      </w:pPr>
      <w:r>
        <w:t>Figure c</w:t>
      </w:r>
      <w:r w:rsidRPr="007D45B9">
        <w:t>aptions are centred</w:t>
      </w:r>
      <w:r>
        <w:t xml:space="preserve"> and written </w:t>
      </w:r>
      <w:r w:rsidR="007D45B9" w:rsidRPr="007D45B9">
        <w:t xml:space="preserve">in Times New Roman, </w:t>
      </w:r>
      <w:r w:rsidR="003D67DD" w:rsidRPr="007D45B9">
        <w:t>font</w:t>
      </w:r>
      <w:r w:rsidR="004770A6" w:rsidRPr="007D45B9">
        <w:t xml:space="preserve"> </w:t>
      </w:r>
      <w:r w:rsidR="003D67DD" w:rsidRPr="007D45B9">
        <w:t>size</w:t>
      </w:r>
      <w:r w:rsidR="004770A6" w:rsidRPr="007D45B9">
        <w:t xml:space="preserve"> </w:t>
      </w:r>
      <w:r w:rsidR="003D67DD" w:rsidRPr="007D45B9">
        <w:t>9</w:t>
      </w:r>
      <w:r w:rsidR="004770A6" w:rsidRPr="007D45B9">
        <w:t xml:space="preserve"> </w:t>
      </w:r>
      <w:r w:rsidR="003D67DD" w:rsidRPr="007D45B9">
        <w:t>points</w:t>
      </w:r>
      <w:r w:rsidR="00E05A19" w:rsidRPr="007D45B9">
        <w:t>.</w:t>
      </w:r>
      <w:r>
        <w:t xml:space="preserve"> </w:t>
      </w:r>
      <w:r w:rsidR="00257828">
        <w:t>Use letter</w:t>
      </w:r>
      <w:r>
        <w:t>s</w:t>
      </w:r>
      <w:r w:rsidR="00257828">
        <w:t xml:space="preserve"> (a), (b), (c) etc. to distinguish multiple images in the same figure, as in the following </w:t>
      </w:r>
      <w:r>
        <w:t>example</w:t>
      </w:r>
      <w:r w:rsidR="008B10B8">
        <w:t>.</w:t>
      </w:r>
    </w:p>
    <w:p w:rsidR="008B10B8" w:rsidRPr="00DD10C7" w:rsidRDefault="008B10B8" w:rsidP="008B10B8">
      <w:pPr>
        <w:pStyle w:val="figure"/>
        <w:rPr>
          <w:lang w:val="en-US"/>
        </w:rPr>
      </w:pPr>
      <w:r w:rsidRPr="002C058B">
        <w:rPr>
          <w:noProof/>
        </w:rPr>
        <w:drawing>
          <wp:inline distT="0" distB="0" distL="0" distR="0" wp14:anchorId="5338919D" wp14:editId="3C370C00">
            <wp:extent cx="1888285" cy="1512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8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58B">
        <w:t xml:space="preserve"> </w:t>
      </w:r>
      <w:r>
        <w:t xml:space="preserve">   </w:t>
      </w:r>
      <w:r w:rsidRPr="002C058B">
        <w:rPr>
          <w:noProof/>
        </w:rPr>
        <w:drawing>
          <wp:inline distT="0" distB="0" distL="0" distR="0" wp14:anchorId="26D43F48" wp14:editId="378C7A7C">
            <wp:extent cx="1915907" cy="1512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0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B8" w:rsidRDefault="008B10B8" w:rsidP="008B10B8">
      <w:pPr>
        <w:pStyle w:val="figurecaption"/>
      </w:pPr>
      <w:r w:rsidRPr="007D45B9">
        <w:t xml:space="preserve">Fig. </w:t>
      </w:r>
      <w:r>
        <w:t>2</w:t>
      </w:r>
      <w:r w:rsidRPr="007D45B9">
        <w:t xml:space="preserve">. </w:t>
      </w:r>
      <w:r>
        <w:t xml:space="preserve">Example of figure with multiple images: </w:t>
      </w:r>
      <w:r w:rsidRPr="008B10B8">
        <w:t xml:space="preserve">(a) </w:t>
      </w:r>
      <w:r>
        <w:t xml:space="preserve">figure caption of left image; </w:t>
      </w:r>
      <w:r w:rsidRPr="008B10B8">
        <w:t xml:space="preserve">(b) </w:t>
      </w:r>
      <w:r>
        <w:t>figure caption of right image.</w:t>
      </w:r>
    </w:p>
    <w:p w:rsidR="00257828" w:rsidRPr="007D45B9" w:rsidRDefault="006414F2" w:rsidP="00257828">
      <w:pPr>
        <w:pStyle w:val="text"/>
      </w:pPr>
      <w:r>
        <w:t xml:space="preserve">Reference style </w:t>
      </w:r>
      <w:r w:rsidR="00257828">
        <w:t xml:space="preserve">for journal article, book/thesis, article in proceedings are is given below. References are cited by numbers [1], [2], … by following the order in which they </w:t>
      </w:r>
      <w:r>
        <w:t xml:space="preserve">first </w:t>
      </w:r>
      <w:r w:rsidR="00257828">
        <w:t>appear in the main text.</w:t>
      </w:r>
    </w:p>
    <w:p w:rsidR="006178AB" w:rsidRPr="008B10B8" w:rsidRDefault="00E83E21" w:rsidP="008B10B8">
      <w:pPr>
        <w:pStyle w:val="title-references"/>
      </w:pPr>
      <w:r w:rsidRPr="008B10B8">
        <w:t>References</w:t>
      </w:r>
      <w:r w:rsidR="004770A6" w:rsidRPr="008B10B8">
        <w:t xml:space="preserve"> </w:t>
      </w:r>
      <w:r w:rsidR="006178AB" w:rsidRPr="00435D6B">
        <w:rPr>
          <w:color w:val="0000FF"/>
        </w:rPr>
        <w:t>(</w:t>
      </w:r>
      <w:r w:rsidR="006A280B">
        <w:rPr>
          <w:color w:val="0000FF"/>
        </w:rPr>
        <w:t xml:space="preserve">heading in </w:t>
      </w:r>
      <w:r w:rsidR="008B10B8" w:rsidRPr="00435D6B">
        <w:rPr>
          <w:color w:val="0000FF"/>
        </w:rPr>
        <w:t>Arial</w:t>
      </w:r>
      <w:r w:rsidR="00435D6B" w:rsidRPr="00435D6B">
        <w:rPr>
          <w:color w:val="0000FF"/>
        </w:rPr>
        <w:t xml:space="preserve"> </w:t>
      </w:r>
      <w:r w:rsidR="002A2925">
        <w:rPr>
          <w:color w:val="0000FF"/>
        </w:rPr>
        <w:t>9</w:t>
      </w:r>
      <w:r w:rsidR="00435D6B" w:rsidRPr="00435D6B">
        <w:rPr>
          <w:color w:val="0000FF"/>
        </w:rPr>
        <w:t xml:space="preserve"> points, </w:t>
      </w:r>
      <w:r w:rsidR="008B10B8" w:rsidRPr="00435D6B">
        <w:rPr>
          <w:color w:val="0000FF"/>
        </w:rPr>
        <w:t>bold</w:t>
      </w:r>
      <w:r w:rsidR="006178AB" w:rsidRPr="00435D6B">
        <w:rPr>
          <w:color w:val="0000FF"/>
        </w:rPr>
        <w:t>)</w:t>
      </w:r>
    </w:p>
    <w:p w:rsidR="003D67DD" w:rsidRPr="007D45B9" w:rsidRDefault="003D67DD" w:rsidP="006178AB">
      <w:pPr>
        <w:pStyle w:val="references"/>
      </w:pPr>
      <w:r w:rsidRPr="007D45B9">
        <w:t>[1]</w:t>
      </w:r>
      <w:r w:rsidRPr="007D45B9">
        <w:tab/>
      </w:r>
      <w:r w:rsidR="008311B3">
        <w:t>White R</w:t>
      </w:r>
      <w:r w:rsidRPr="007D45B9">
        <w:t>.,</w:t>
      </w:r>
      <w:r w:rsidR="004770A6" w:rsidRPr="007D45B9">
        <w:t xml:space="preserve"> </w:t>
      </w:r>
      <w:r w:rsidR="008311B3">
        <w:t>Black S.</w:t>
      </w:r>
      <w:r w:rsidRPr="007D45B9">
        <w:t>,</w:t>
      </w:r>
      <w:r w:rsidR="004770A6" w:rsidRPr="007D45B9">
        <w:t xml:space="preserve"> </w:t>
      </w:r>
      <w:r w:rsidR="008311B3">
        <w:t>Green T.</w:t>
      </w:r>
      <w:r w:rsidRPr="007D45B9">
        <w:t>,</w:t>
      </w:r>
      <w:r w:rsidR="004770A6" w:rsidRPr="007D45B9">
        <w:t xml:space="preserve"> </w:t>
      </w:r>
      <w:r w:rsidRPr="007D45B9">
        <w:rPr>
          <w:i/>
        </w:rPr>
        <w:t>Design</w:t>
      </w:r>
      <w:r w:rsidR="004770A6" w:rsidRPr="007D45B9">
        <w:rPr>
          <w:i/>
        </w:rPr>
        <w:t xml:space="preserve"> </w:t>
      </w:r>
      <w:r w:rsidRPr="007D45B9">
        <w:rPr>
          <w:i/>
        </w:rPr>
        <w:t>of</w:t>
      </w:r>
      <w:r w:rsidR="004770A6" w:rsidRPr="007D45B9">
        <w:rPr>
          <w:i/>
        </w:rPr>
        <w:t xml:space="preserve"> </w:t>
      </w:r>
      <w:r w:rsidR="008311B3">
        <w:rPr>
          <w:i/>
        </w:rPr>
        <w:t>structures under random loadings</w:t>
      </w:r>
      <w:r w:rsidRPr="007D45B9">
        <w:rPr>
          <w:i/>
        </w:rPr>
        <w:t>:</w:t>
      </w:r>
      <w:r w:rsidR="004770A6" w:rsidRPr="007D45B9">
        <w:rPr>
          <w:i/>
        </w:rPr>
        <w:t xml:space="preserve"> </w:t>
      </w:r>
      <w:r w:rsidR="008311B3">
        <w:rPr>
          <w:i/>
        </w:rPr>
        <w:t>overview of spectral methods</w:t>
      </w:r>
      <w:r w:rsidRPr="007D45B9">
        <w:rPr>
          <w:i/>
        </w:rPr>
        <w:t>,</w:t>
      </w:r>
      <w:r w:rsidR="004770A6" w:rsidRPr="007D45B9">
        <w:rPr>
          <w:i/>
        </w:rPr>
        <w:t xml:space="preserve"> </w:t>
      </w:r>
      <w:r w:rsidRPr="007D45B9">
        <w:t>In:</w:t>
      </w:r>
      <w:r w:rsidR="004770A6" w:rsidRPr="007D45B9">
        <w:t xml:space="preserve"> </w:t>
      </w:r>
      <w:r w:rsidR="002A2925">
        <w:t>Proc. of Four Conference on Structural Integrity and Durability</w:t>
      </w:r>
      <w:r w:rsidRPr="007D45B9">
        <w:t>,</w:t>
      </w:r>
      <w:r w:rsidR="004770A6" w:rsidRPr="007D45B9">
        <w:t xml:space="preserve"> </w:t>
      </w:r>
      <w:proofErr w:type="spellStart"/>
      <w:r w:rsidR="002A2925">
        <w:t>Navier</w:t>
      </w:r>
      <w:proofErr w:type="spellEnd"/>
      <w:r w:rsidR="004770A6" w:rsidRPr="007D45B9">
        <w:t xml:space="preserve"> </w:t>
      </w:r>
      <w:r w:rsidR="002A2925">
        <w:t>C.L.</w:t>
      </w:r>
      <w:r w:rsidRPr="007D45B9">
        <w:t>,</w:t>
      </w:r>
      <w:r w:rsidR="004770A6" w:rsidRPr="007D45B9">
        <w:t xml:space="preserve"> </w:t>
      </w:r>
      <w:r w:rsidR="002A2925">
        <w:t>Mohr</w:t>
      </w:r>
      <w:r w:rsidR="004770A6" w:rsidRPr="007D45B9">
        <w:t xml:space="preserve"> </w:t>
      </w:r>
      <w:r w:rsidR="002A2925">
        <w:t xml:space="preserve">C.O. </w:t>
      </w:r>
      <w:r w:rsidRPr="007D45B9">
        <w:t>(Eds.),</w:t>
      </w:r>
      <w:r w:rsidR="004770A6" w:rsidRPr="007D45B9">
        <w:t xml:space="preserve"> </w:t>
      </w:r>
      <w:r w:rsidRPr="007D45B9">
        <w:t>Berlin,</w:t>
      </w:r>
      <w:r w:rsidR="004770A6" w:rsidRPr="007D45B9">
        <w:t xml:space="preserve"> </w:t>
      </w:r>
      <w:r w:rsidRPr="007D45B9">
        <w:t>Springer-Verlag,</w:t>
      </w:r>
      <w:r w:rsidR="004770A6" w:rsidRPr="007D45B9">
        <w:t xml:space="preserve"> </w:t>
      </w:r>
      <w:r w:rsidRPr="007D45B9">
        <w:t>200</w:t>
      </w:r>
      <w:r w:rsidR="002A2925">
        <w:t>1</w:t>
      </w:r>
      <w:r w:rsidRPr="007D45B9">
        <w:t>,</w:t>
      </w:r>
      <w:r w:rsidR="004770A6" w:rsidRPr="007D45B9">
        <w:t xml:space="preserve"> </w:t>
      </w:r>
      <w:r w:rsidRPr="007D45B9">
        <w:t>57</w:t>
      </w:r>
      <w:r w:rsidR="002A2925">
        <w:t>0</w:t>
      </w:r>
      <w:r w:rsidRPr="007D45B9">
        <w:t>–5</w:t>
      </w:r>
      <w:r w:rsidR="002A2925">
        <w:t>80</w:t>
      </w:r>
      <w:r w:rsidRPr="007D45B9">
        <w:t>.</w:t>
      </w:r>
    </w:p>
    <w:p w:rsidR="004770A6" w:rsidRPr="007D45B9" w:rsidRDefault="003D67DD">
      <w:pPr>
        <w:pStyle w:val="references"/>
      </w:pPr>
      <w:r w:rsidRPr="007D45B9">
        <w:t>[2]</w:t>
      </w:r>
      <w:r w:rsidRPr="007D45B9">
        <w:tab/>
      </w:r>
      <w:proofErr w:type="spellStart"/>
      <w:r w:rsidR="008311B3">
        <w:t>Dirlik</w:t>
      </w:r>
      <w:proofErr w:type="spellEnd"/>
      <w:r w:rsidR="008311B3">
        <w:t xml:space="preserve"> T.</w:t>
      </w:r>
      <w:r w:rsidRPr="007D45B9">
        <w:t>,</w:t>
      </w:r>
      <w:r w:rsidR="004770A6" w:rsidRPr="007D45B9">
        <w:t xml:space="preserve"> </w:t>
      </w:r>
      <w:r w:rsidR="008311B3" w:rsidRPr="008311B3">
        <w:rPr>
          <w:i/>
        </w:rPr>
        <w:t>Application of computers in fat</w:t>
      </w:r>
      <w:bookmarkStart w:id="1" w:name="_GoBack"/>
      <w:bookmarkEnd w:id="1"/>
      <w:r w:rsidR="008311B3" w:rsidRPr="008311B3">
        <w:rPr>
          <w:i/>
        </w:rPr>
        <w:t>igue analysis</w:t>
      </w:r>
      <w:r w:rsidRPr="007D45B9">
        <w:t>,</w:t>
      </w:r>
      <w:r w:rsidR="004770A6" w:rsidRPr="007D45B9">
        <w:t xml:space="preserve"> </w:t>
      </w:r>
      <w:r w:rsidR="008311B3">
        <w:t>PhD Thesis, University of Warwick</w:t>
      </w:r>
      <w:r w:rsidRPr="007D45B9">
        <w:t>,</w:t>
      </w:r>
      <w:r w:rsidR="004770A6" w:rsidRPr="007D45B9">
        <w:t xml:space="preserve"> </w:t>
      </w:r>
      <w:r w:rsidRPr="007D45B9">
        <w:t>198</w:t>
      </w:r>
      <w:r w:rsidR="008311B3">
        <w:t>5</w:t>
      </w:r>
      <w:r w:rsidRPr="007D45B9">
        <w:t>.</w:t>
      </w:r>
    </w:p>
    <w:p w:rsidR="003B1D24" w:rsidRDefault="003D67DD" w:rsidP="00E05A19">
      <w:pPr>
        <w:pStyle w:val="references"/>
      </w:pPr>
      <w:r w:rsidRPr="007D45B9">
        <w:t>[3]</w:t>
      </w:r>
      <w:r w:rsidRPr="007D45B9">
        <w:tab/>
      </w:r>
      <w:proofErr w:type="spellStart"/>
      <w:r w:rsidR="008311B3">
        <w:t>Dirlik</w:t>
      </w:r>
      <w:proofErr w:type="spellEnd"/>
      <w:r w:rsidR="008311B3">
        <w:t xml:space="preserve"> T., Benasciutti D., </w:t>
      </w:r>
      <w:proofErr w:type="spellStart"/>
      <w:r w:rsidR="008311B3" w:rsidRPr="008311B3">
        <w:rPr>
          <w:i/>
        </w:rPr>
        <w:t>Dirlik</w:t>
      </w:r>
      <w:proofErr w:type="spellEnd"/>
      <w:r w:rsidR="008311B3" w:rsidRPr="008311B3">
        <w:rPr>
          <w:i/>
        </w:rPr>
        <w:t xml:space="preserve"> and </w:t>
      </w:r>
      <w:proofErr w:type="spellStart"/>
      <w:r w:rsidR="008311B3" w:rsidRPr="008311B3">
        <w:rPr>
          <w:i/>
        </w:rPr>
        <w:t>Tovo</w:t>
      </w:r>
      <w:proofErr w:type="spellEnd"/>
      <w:r w:rsidR="008311B3" w:rsidRPr="008311B3">
        <w:rPr>
          <w:i/>
        </w:rPr>
        <w:t xml:space="preserve">–Benasciutti </w:t>
      </w:r>
      <w:r w:rsidR="001968F0" w:rsidRPr="008311B3">
        <w:rPr>
          <w:i/>
        </w:rPr>
        <w:t>spectral methods</w:t>
      </w:r>
      <w:r w:rsidR="008311B3" w:rsidRPr="008311B3">
        <w:rPr>
          <w:i/>
        </w:rPr>
        <w:t xml:space="preserve"> in </w:t>
      </w:r>
      <w:r w:rsidR="001968F0" w:rsidRPr="008311B3">
        <w:rPr>
          <w:i/>
        </w:rPr>
        <w:t>vibration fatigue</w:t>
      </w:r>
      <w:r w:rsidR="008311B3" w:rsidRPr="008311B3">
        <w:rPr>
          <w:i/>
        </w:rPr>
        <w:t xml:space="preserve">: A </w:t>
      </w:r>
      <w:r w:rsidR="001968F0" w:rsidRPr="008311B3">
        <w:rPr>
          <w:i/>
        </w:rPr>
        <w:t>review with a historical perspective</w:t>
      </w:r>
      <w:r w:rsidRPr="007D45B9">
        <w:t>,</w:t>
      </w:r>
      <w:r w:rsidR="004770A6" w:rsidRPr="007D45B9">
        <w:t xml:space="preserve"> </w:t>
      </w:r>
      <w:r w:rsidR="008311B3">
        <w:t>Metals</w:t>
      </w:r>
      <w:r w:rsidRPr="007D45B9">
        <w:t>,</w:t>
      </w:r>
      <w:r w:rsidR="004770A6" w:rsidRPr="007D45B9">
        <w:t xml:space="preserve"> </w:t>
      </w:r>
      <w:r w:rsidR="008311B3">
        <w:t xml:space="preserve">2021, </w:t>
      </w:r>
      <w:r w:rsidRPr="007D45B9">
        <w:t>Vol.</w:t>
      </w:r>
      <w:r w:rsidR="004770A6" w:rsidRPr="007D45B9">
        <w:t xml:space="preserve"> </w:t>
      </w:r>
      <w:r w:rsidR="008311B3">
        <w:t>11(9)</w:t>
      </w:r>
      <w:r w:rsidRPr="007D45B9">
        <w:t>,</w:t>
      </w:r>
      <w:r w:rsidR="004770A6" w:rsidRPr="007D45B9">
        <w:t xml:space="preserve"> </w:t>
      </w:r>
      <w:r w:rsidR="008311B3">
        <w:t>1333</w:t>
      </w:r>
      <w:r w:rsidRPr="007D45B9">
        <w:t>.</w:t>
      </w:r>
    </w:p>
    <w:p w:rsidR="008311B3" w:rsidRDefault="008311B3" w:rsidP="008311B3">
      <w:pPr>
        <w:pStyle w:val="references"/>
      </w:pPr>
      <w:r w:rsidRPr="007D45B9">
        <w:t>[</w:t>
      </w:r>
      <w:r>
        <w:t>4</w:t>
      </w:r>
      <w:r w:rsidRPr="007D45B9">
        <w:t>]</w:t>
      </w:r>
      <w:r w:rsidRPr="007D45B9">
        <w:tab/>
      </w:r>
      <w:proofErr w:type="spellStart"/>
      <w:r w:rsidRPr="008311B3">
        <w:t>Sherratt</w:t>
      </w:r>
      <w:proofErr w:type="spellEnd"/>
      <w:r w:rsidRPr="008311B3">
        <w:t xml:space="preserve"> F.</w:t>
      </w:r>
      <w:r>
        <w:t xml:space="preserve">, </w:t>
      </w:r>
      <w:r w:rsidRPr="008311B3">
        <w:t>Bishop N.W.M.</w:t>
      </w:r>
      <w:r>
        <w:t xml:space="preserve">, </w:t>
      </w:r>
      <w:proofErr w:type="spellStart"/>
      <w:r w:rsidRPr="008311B3">
        <w:t>Dirlik</w:t>
      </w:r>
      <w:proofErr w:type="spellEnd"/>
      <w:r w:rsidRPr="008311B3">
        <w:t xml:space="preserve"> T. </w:t>
      </w:r>
      <w:r w:rsidRPr="008311B3">
        <w:rPr>
          <w:i/>
          <w:iCs/>
        </w:rPr>
        <w:t>Predicting fatigue life from frequency domain data</w:t>
      </w:r>
      <w:r>
        <w:t xml:space="preserve">, </w:t>
      </w:r>
      <w:r w:rsidRPr="008311B3">
        <w:t xml:space="preserve">Engineering Integrity, 2005, </w:t>
      </w:r>
      <w:r>
        <w:t xml:space="preserve">Vol. </w:t>
      </w:r>
      <w:r w:rsidRPr="008311B3">
        <w:t>18, 12</w:t>
      </w:r>
      <w:r w:rsidRPr="00A64D7B">
        <w:t>–</w:t>
      </w:r>
      <w:r w:rsidRPr="008311B3">
        <w:t>16</w:t>
      </w:r>
      <w:r w:rsidRPr="007D45B9">
        <w:t>.</w:t>
      </w:r>
    </w:p>
    <w:sectPr w:rsidR="008311B3" w:rsidSect="00187E89">
      <w:headerReference w:type="even" r:id="rId12"/>
      <w:headerReference w:type="default" r:id="rId13"/>
      <w:endnotePr>
        <w:numFmt w:val="decimal"/>
      </w:endnotePr>
      <w:type w:val="continuous"/>
      <w:pgSz w:w="11906" w:h="16838" w:code="9"/>
      <w:pgMar w:top="1418" w:right="1276" w:bottom="1418" w:left="1276" w:header="851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94" w:rsidRDefault="006E2D94">
      <w:pPr>
        <w:spacing w:line="240" w:lineRule="auto"/>
      </w:pPr>
      <w:r>
        <w:separator/>
      </w:r>
    </w:p>
  </w:endnote>
  <w:endnote w:type="continuationSeparator" w:id="0">
    <w:p w:rsidR="006E2D94" w:rsidRDefault="006E2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94" w:rsidRDefault="006E2D94">
      <w:pPr>
        <w:tabs>
          <w:tab w:val="right" w:leader="underscore" w:pos="1134"/>
        </w:tabs>
        <w:spacing w:after="120" w:line="240" w:lineRule="auto"/>
        <w:ind w:firstLine="0"/>
        <w:jc w:val="left"/>
      </w:pPr>
      <w:r>
        <w:tab/>
      </w:r>
    </w:p>
  </w:footnote>
  <w:footnote w:type="continuationSeparator" w:id="0">
    <w:p w:rsidR="006E2D94" w:rsidRDefault="006E2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F7" w:rsidRPr="00187E89" w:rsidRDefault="001F5AF7">
    <w:pPr>
      <w:pStyle w:val="number"/>
      <w:framePr w:wrap="around"/>
    </w:pPr>
    <w:r w:rsidRPr="00187E89">
      <w:fldChar w:fldCharType="begin"/>
    </w:r>
    <w:r w:rsidRPr="00187E89">
      <w:instrText xml:space="preserve">PAGE  </w:instrText>
    </w:r>
    <w:r w:rsidRPr="00187E89">
      <w:fldChar w:fldCharType="separate"/>
    </w:r>
    <w:r w:rsidR="00E05A19">
      <w:rPr>
        <w:noProof/>
      </w:rPr>
      <w:t>2</w:t>
    </w:r>
    <w:r w:rsidRPr="00187E89">
      <w:fldChar w:fldCharType="end"/>
    </w:r>
  </w:p>
  <w:p w:rsidR="001F5AF7" w:rsidRPr="00187E89" w:rsidRDefault="001F5AF7" w:rsidP="00187E89">
    <w:pPr>
      <w:pStyle w:val="leftpagetext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F7" w:rsidRPr="00187E89" w:rsidRDefault="001F5AF7">
    <w:pPr>
      <w:pStyle w:val="number"/>
      <w:framePr w:wrap="around"/>
    </w:pPr>
    <w:r w:rsidRPr="00187E89">
      <w:fldChar w:fldCharType="begin"/>
    </w:r>
    <w:r w:rsidRPr="00187E89">
      <w:instrText xml:space="preserve">PAGE  </w:instrText>
    </w:r>
    <w:r w:rsidRPr="00187E89">
      <w:fldChar w:fldCharType="separate"/>
    </w:r>
    <w:r w:rsidR="00E05A19">
      <w:rPr>
        <w:noProof/>
      </w:rPr>
      <w:t>3</w:t>
    </w:r>
    <w:r w:rsidRPr="00187E89">
      <w:fldChar w:fldCharType="end"/>
    </w:r>
  </w:p>
  <w:p w:rsidR="001F5AF7" w:rsidRPr="00187E89" w:rsidRDefault="001F5AF7" w:rsidP="00187E89">
    <w:pPr>
      <w:pStyle w:val="rightpagetext"/>
      <w:ind w:right="360" w:firstLine="360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0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0NDKzNDY0NzQ3MjdS0lEKTi0uzszPAykwrAUARITYuiwAAAA="/>
  </w:docVars>
  <w:rsids>
    <w:rsidRoot w:val="00E54DE1"/>
    <w:rsid w:val="00015E5B"/>
    <w:rsid w:val="0002151B"/>
    <w:rsid w:val="00037403"/>
    <w:rsid w:val="000950BF"/>
    <w:rsid w:val="001044E6"/>
    <w:rsid w:val="001078CC"/>
    <w:rsid w:val="00131CC1"/>
    <w:rsid w:val="00163B9E"/>
    <w:rsid w:val="00183440"/>
    <w:rsid w:val="00187E89"/>
    <w:rsid w:val="00196027"/>
    <w:rsid w:val="001968F0"/>
    <w:rsid w:val="001A76A4"/>
    <w:rsid w:val="001F5AF7"/>
    <w:rsid w:val="0021156A"/>
    <w:rsid w:val="00235206"/>
    <w:rsid w:val="00241607"/>
    <w:rsid w:val="00257828"/>
    <w:rsid w:val="002642BC"/>
    <w:rsid w:val="0027510A"/>
    <w:rsid w:val="002A2925"/>
    <w:rsid w:val="002D4281"/>
    <w:rsid w:val="002D60DA"/>
    <w:rsid w:val="00332BAC"/>
    <w:rsid w:val="00345297"/>
    <w:rsid w:val="00386B1A"/>
    <w:rsid w:val="003A3E60"/>
    <w:rsid w:val="003B1D24"/>
    <w:rsid w:val="003D67DD"/>
    <w:rsid w:val="003E3C6D"/>
    <w:rsid w:val="003E6898"/>
    <w:rsid w:val="003F1865"/>
    <w:rsid w:val="00421049"/>
    <w:rsid w:val="00435D6B"/>
    <w:rsid w:val="00452A54"/>
    <w:rsid w:val="004770A6"/>
    <w:rsid w:val="004B348A"/>
    <w:rsid w:val="004B4D5F"/>
    <w:rsid w:val="00511AAC"/>
    <w:rsid w:val="005238B4"/>
    <w:rsid w:val="00564B50"/>
    <w:rsid w:val="005A7BCB"/>
    <w:rsid w:val="005C2F8E"/>
    <w:rsid w:val="006178AB"/>
    <w:rsid w:val="00635E63"/>
    <w:rsid w:val="006414F2"/>
    <w:rsid w:val="0065567D"/>
    <w:rsid w:val="006A280B"/>
    <w:rsid w:val="006E2D94"/>
    <w:rsid w:val="00704EF0"/>
    <w:rsid w:val="007112AD"/>
    <w:rsid w:val="00750E92"/>
    <w:rsid w:val="007A6F5C"/>
    <w:rsid w:val="007D45B9"/>
    <w:rsid w:val="008311B3"/>
    <w:rsid w:val="0084610A"/>
    <w:rsid w:val="00855B1E"/>
    <w:rsid w:val="00864972"/>
    <w:rsid w:val="008655DF"/>
    <w:rsid w:val="00871A02"/>
    <w:rsid w:val="008B092F"/>
    <w:rsid w:val="008B10B8"/>
    <w:rsid w:val="008B5FCF"/>
    <w:rsid w:val="00906851"/>
    <w:rsid w:val="009216B6"/>
    <w:rsid w:val="009371EB"/>
    <w:rsid w:val="00965A26"/>
    <w:rsid w:val="009A362C"/>
    <w:rsid w:val="009A6A81"/>
    <w:rsid w:val="00A21AC3"/>
    <w:rsid w:val="00A64D7B"/>
    <w:rsid w:val="00A6714B"/>
    <w:rsid w:val="00A7356B"/>
    <w:rsid w:val="00A81A63"/>
    <w:rsid w:val="00A82F6E"/>
    <w:rsid w:val="00A96BEF"/>
    <w:rsid w:val="00AA48C7"/>
    <w:rsid w:val="00B35A00"/>
    <w:rsid w:val="00B4436C"/>
    <w:rsid w:val="00B4627E"/>
    <w:rsid w:val="00BB1B5A"/>
    <w:rsid w:val="00BB4776"/>
    <w:rsid w:val="00BC5D33"/>
    <w:rsid w:val="00BD145B"/>
    <w:rsid w:val="00C03A82"/>
    <w:rsid w:val="00C30A2A"/>
    <w:rsid w:val="00C3718F"/>
    <w:rsid w:val="00C61E08"/>
    <w:rsid w:val="00CC3EA1"/>
    <w:rsid w:val="00CC5DAA"/>
    <w:rsid w:val="00CF7CD1"/>
    <w:rsid w:val="00D43AE9"/>
    <w:rsid w:val="00D449C6"/>
    <w:rsid w:val="00D60928"/>
    <w:rsid w:val="00D625FE"/>
    <w:rsid w:val="00D67813"/>
    <w:rsid w:val="00D8588F"/>
    <w:rsid w:val="00DC08D9"/>
    <w:rsid w:val="00DC3BCE"/>
    <w:rsid w:val="00DF4A81"/>
    <w:rsid w:val="00E05A19"/>
    <w:rsid w:val="00E12638"/>
    <w:rsid w:val="00E15562"/>
    <w:rsid w:val="00E24B3D"/>
    <w:rsid w:val="00E54DE1"/>
    <w:rsid w:val="00E67EF8"/>
    <w:rsid w:val="00E83E21"/>
    <w:rsid w:val="00EC2310"/>
    <w:rsid w:val="00ED65A4"/>
    <w:rsid w:val="00EE556D"/>
    <w:rsid w:val="00F23700"/>
    <w:rsid w:val="00F305EC"/>
    <w:rsid w:val="00FA1E4F"/>
    <w:rsid w:val="00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4E9207-32DB-43F1-82F5-68F43ED5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64972"/>
    <w:pPr>
      <w:widowControl w:val="0"/>
      <w:spacing w:line="260" w:lineRule="atLeast"/>
      <w:ind w:firstLine="312"/>
      <w:jc w:val="both"/>
    </w:pPr>
    <w:rPr>
      <w:sz w:val="22"/>
      <w:lang w:val="en-GB"/>
    </w:rPr>
  </w:style>
  <w:style w:type="paragraph" w:styleId="Titolo1">
    <w:name w:val="heading 1"/>
    <w:basedOn w:val="Normale"/>
    <w:next w:val="Normale"/>
    <w:qFormat/>
    <w:pPr>
      <w:keepNext/>
      <w:spacing w:before="720" w:after="240"/>
      <w:jc w:val="center"/>
      <w:outlineLvl w:val="0"/>
    </w:pPr>
    <w:rPr>
      <w:caps/>
      <w:kern w:val="28"/>
    </w:rPr>
  </w:style>
  <w:style w:type="paragraph" w:styleId="Titolo2">
    <w:name w:val="heading 2"/>
    <w:basedOn w:val="Titolo1"/>
    <w:next w:val="Normale"/>
    <w:qFormat/>
    <w:pPr>
      <w:spacing w:before="360" w:line="220" w:lineRule="atLeast"/>
      <w:ind w:firstLine="0"/>
      <w:outlineLvl w:val="1"/>
    </w:pPr>
    <w:rPr>
      <w:sz w:val="18"/>
    </w:rPr>
  </w:style>
  <w:style w:type="paragraph" w:styleId="Titolo3">
    <w:name w:val="heading 3"/>
    <w:basedOn w:val="Titolo2"/>
    <w:next w:val="Normale"/>
    <w:qFormat/>
    <w:pPr>
      <w:spacing w:before="240" w:after="120" w:line="180" w:lineRule="atLeast"/>
      <w:outlineLvl w:val="2"/>
    </w:pPr>
    <w:rPr>
      <w:sz w:val="14"/>
    </w:rPr>
  </w:style>
  <w:style w:type="paragraph" w:styleId="Titolo4">
    <w:name w:val="heading 4"/>
    <w:basedOn w:val="Titolo3"/>
    <w:next w:val="Normale"/>
    <w:qFormat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paragraph" w:customStyle="1" w:styleId="pagenumber">
    <w:name w:val="page_number"/>
    <w:basedOn w:val="Normale"/>
    <w:pPr>
      <w:spacing w:line="240" w:lineRule="auto"/>
      <w:ind w:firstLine="0"/>
    </w:pPr>
    <w:rPr>
      <w:sz w:val="18"/>
    </w:rPr>
  </w:style>
  <w:style w:type="paragraph" w:customStyle="1" w:styleId="number">
    <w:name w:val="number"/>
    <w:basedOn w:val="Intestazione"/>
    <w:pPr>
      <w:framePr w:wrap="around" w:vAnchor="text" w:hAnchor="margin" w:xAlign="outside" w:y="1"/>
      <w:spacing w:line="240" w:lineRule="auto"/>
      <w:ind w:firstLine="0"/>
    </w:pPr>
    <w:rPr>
      <w:sz w:val="18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customStyle="1" w:styleId="Jstandard">
    <w:name w:val="Jstandard"/>
    <w:basedOn w:val="Normale"/>
    <w:pPr>
      <w:spacing w:line="240" w:lineRule="auto"/>
      <w:ind w:firstLine="0"/>
    </w:pPr>
    <w:rPr>
      <w:sz w:val="24"/>
    </w:rPr>
  </w:style>
  <w:style w:type="paragraph" w:customStyle="1" w:styleId="TableText">
    <w:name w:val="Table Text"/>
    <w:pPr>
      <w:widowControl w:val="0"/>
    </w:pPr>
    <w:rPr>
      <w:color w:val="000000"/>
      <w:sz w:val="24"/>
    </w:rPr>
  </w:style>
  <w:style w:type="paragraph" w:customStyle="1" w:styleId="Tekstpodstawowy21">
    <w:name w:val="Tekst podstawowy 21"/>
    <w:basedOn w:val="Normale"/>
    <w:pPr>
      <w:widowControl/>
      <w:spacing w:line="240" w:lineRule="auto"/>
      <w:ind w:firstLine="284"/>
    </w:pPr>
    <w:rPr>
      <w:sz w:val="24"/>
    </w:rPr>
  </w:style>
  <w:style w:type="paragraph" w:customStyle="1" w:styleId="figure">
    <w:name w:val="figure"/>
    <w:basedOn w:val="Normale"/>
    <w:rsid w:val="00332BAC"/>
    <w:pPr>
      <w:widowControl/>
      <w:spacing w:before="240"/>
      <w:ind w:firstLine="0"/>
      <w:jc w:val="center"/>
    </w:pPr>
  </w:style>
  <w:style w:type="paragraph" w:customStyle="1" w:styleId="keywords">
    <w:name w:val="key words"/>
    <w:basedOn w:val="Normale"/>
    <w:pPr>
      <w:widowControl/>
      <w:spacing w:before="794" w:line="220" w:lineRule="atLeast"/>
      <w:ind w:firstLine="0"/>
      <w:jc w:val="right"/>
    </w:pPr>
    <w:rPr>
      <w:i/>
      <w:sz w:val="18"/>
      <w:lang w:val="pl-PL"/>
    </w:rPr>
  </w:style>
  <w:style w:type="paragraph" w:customStyle="1" w:styleId="surname">
    <w:name w:val="surname"/>
    <w:basedOn w:val="Normale"/>
    <w:pPr>
      <w:widowControl/>
      <w:spacing w:before="240"/>
      <w:ind w:firstLine="0"/>
      <w:jc w:val="left"/>
    </w:pPr>
  </w:style>
  <w:style w:type="paragraph" w:customStyle="1" w:styleId="maintitle">
    <w:name w:val="main title"/>
    <w:basedOn w:val="Normale"/>
    <w:rsid w:val="00A96BEF"/>
    <w:pPr>
      <w:widowControl/>
      <w:spacing w:before="480" w:after="720" w:line="300" w:lineRule="atLeast"/>
      <w:ind w:firstLine="0"/>
      <w:jc w:val="center"/>
    </w:pPr>
    <w:rPr>
      <w:rFonts w:ascii="Arial" w:hAnsi="Arial"/>
      <w:b/>
      <w:caps/>
      <w:sz w:val="28"/>
      <w:szCs w:val="26"/>
      <w:lang w:val="en-US"/>
    </w:rPr>
  </w:style>
  <w:style w:type="paragraph" w:customStyle="1" w:styleId="abstract">
    <w:name w:val="abstract"/>
    <w:basedOn w:val="Normale"/>
    <w:pPr>
      <w:widowControl/>
      <w:spacing w:line="220" w:lineRule="atLeast"/>
      <w:ind w:left="284" w:firstLine="284"/>
    </w:pPr>
    <w:rPr>
      <w:sz w:val="18"/>
    </w:rPr>
  </w:style>
  <w:style w:type="paragraph" w:customStyle="1" w:styleId="title1">
    <w:name w:val="title1"/>
    <w:basedOn w:val="Normale"/>
    <w:rsid w:val="009371EB"/>
    <w:pPr>
      <w:widowControl/>
      <w:spacing w:before="480" w:after="120"/>
      <w:ind w:firstLine="0"/>
      <w:jc w:val="left"/>
    </w:pPr>
    <w:rPr>
      <w:rFonts w:ascii="Arial" w:hAnsi="Arial"/>
      <w:b/>
      <w:lang w:val="en-US"/>
    </w:rPr>
  </w:style>
  <w:style w:type="paragraph" w:customStyle="1" w:styleId="title2">
    <w:name w:val="title2"/>
    <w:basedOn w:val="Normale"/>
    <w:pPr>
      <w:widowControl/>
      <w:spacing w:after="280" w:line="220" w:lineRule="atLeast"/>
      <w:ind w:firstLine="0"/>
      <w:jc w:val="center"/>
    </w:pPr>
    <w:rPr>
      <w:caps/>
      <w:sz w:val="18"/>
    </w:rPr>
  </w:style>
  <w:style w:type="paragraph" w:customStyle="1" w:styleId="text">
    <w:name w:val="text"/>
    <w:basedOn w:val="Normale"/>
    <w:pPr>
      <w:widowControl/>
      <w:ind w:firstLine="284"/>
    </w:pPr>
  </w:style>
  <w:style w:type="paragraph" w:customStyle="1" w:styleId="footnote">
    <w:name w:val="footnote"/>
    <w:basedOn w:val="Normale"/>
    <w:pPr>
      <w:spacing w:line="220" w:lineRule="atLeast"/>
      <w:ind w:firstLine="284"/>
    </w:pPr>
    <w:rPr>
      <w:sz w:val="18"/>
    </w:rPr>
  </w:style>
  <w:style w:type="paragraph" w:customStyle="1" w:styleId="title2a">
    <w:name w:val="title2a"/>
    <w:basedOn w:val="Normale"/>
    <w:pPr>
      <w:widowControl/>
      <w:spacing w:before="397" w:after="284" w:line="220" w:lineRule="atLeast"/>
      <w:ind w:firstLine="0"/>
      <w:jc w:val="center"/>
    </w:pPr>
    <w:rPr>
      <w:caps/>
      <w:sz w:val="18"/>
    </w:rPr>
  </w:style>
  <w:style w:type="paragraph" w:customStyle="1" w:styleId="equation">
    <w:name w:val="equation"/>
    <w:basedOn w:val="Normale"/>
    <w:pPr>
      <w:tabs>
        <w:tab w:val="center" w:pos="3827"/>
        <w:tab w:val="right" w:pos="7655"/>
      </w:tabs>
      <w:spacing w:before="240" w:after="240"/>
      <w:ind w:firstLine="0"/>
      <w:jc w:val="center"/>
    </w:pPr>
  </w:style>
  <w:style w:type="paragraph" w:customStyle="1" w:styleId="figurecaption">
    <w:name w:val="figure caption"/>
    <w:basedOn w:val="Normale"/>
    <w:pPr>
      <w:widowControl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text1">
    <w:name w:val="text1"/>
    <w:basedOn w:val="Normale"/>
    <w:pPr>
      <w:widowControl/>
      <w:spacing w:line="240" w:lineRule="atLeast"/>
      <w:ind w:firstLine="0"/>
    </w:pPr>
  </w:style>
  <w:style w:type="paragraph" w:customStyle="1" w:styleId="information-references">
    <w:name w:val="information - references"/>
    <w:basedOn w:val="Normale"/>
    <w:pPr>
      <w:spacing w:line="220" w:lineRule="atLeast"/>
      <w:ind w:firstLine="284"/>
    </w:pPr>
    <w:rPr>
      <w:sz w:val="18"/>
    </w:rPr>
  </w:style>
  <w:style w:type="paragraph" w:customStyle="1" w:styleId="references">
    <w:name w:val="references"/>
    <w:basedOn w:val="Normale"/>
    <w:pPr>
      <w:widowControl/>
      <w:spacing w:line="220" w:lineRule="atLeast"/>
      <w:ind w:left="284" w:hanging="284"/>
    </w:pPr>
    <w:rPr>
      <w:sz w:val="18"/>
    </w:rPr>
  </w:style>
  <w:style w:type="paragraph" w:customStyle="1" w:styleId="title-references">
    <w:name w:val="title - references"/>
    <w:basedOn w:val="title1"/>
    <w:rsid w:val="002A2925"/>
    <w:rPr>
      <w:sz w:val="18"/>
      <w:lang w:val="en-GB"/>
    </w:rPr>
  </w:style>
  <w:style w:type="paragraph" w:customStyle="1" w:styleId="summary-title">
    <w:name w:val="summary - title"/>
    <w:basedOn w:val="Normale"/>
    <w:pPr>
      <w:widowControl/>
      <w:spacing w:before="397" w:after="284" w:line="220" w:lineRule="atLeast"/>
      <w:ind w:firstLine="0"/>
      <w:jc w:val="center"/>
    </w:pPr>
    <w:rPr>
      <w:caps/>
      <w:sz w:val="18"/>
    </w:rPr>
  </w:style>
  <w:style w:type="paragraph" w:customStyle="1" w:styleId="summmary">
    <w:name w:val="summmary"/>
    <w:basedOn w:val="Normale"/>
    <w:pPr>
      <w:widowControl/>
      <w:spacing w:line="220" w:lineRule="atLeast"/>
      <w:ind w:firstLine="284"/>
    </w:pPr>
    <w:rPr>
      <w:sz w:val="18"/>
      <w:lang w:val="pl-PL"/>
    </w:rPr>
  </w:style>
  <w:style w:type="paragraph" w:customStyle="1" w:styleId="tabletext0">
    <w:name w:val="table_text"/>
    <w:basedOn w:val="Normale"/>
    <w:pPr>
      <w:widowControl/>
      <w:spacing w:line="220" w:lineRule="atLeast"/>
      <w:ind w:firstLine="0"/>
      <w:jc w:val="center"/>
    </w:pPr>
    <w:rPr>
      <w:sz w:val="18"/>
      <w:lang w:val="pl-PL"/>
    </w:rPr>
  </w:style>
  <w:style w:type="paragraph" w:customStyle="1" w:styleId="leftpagetext">
    <w:name w:val="left_page_text"/>
    <w:basedOn w:val="pagenumber"/>
    <w:pPr>
      <w:widowControl/>
      <w:tabs>
        <w:tab w:val="center" w:pos="4536"/>
        <w:tab w:val="right" w:pos="9072"/>
      </w:tabs>
      <w:jc w:val="center"/>
    </w:pPr>
  </w:style>
  <w:style w:type="paragraph" w:customStyle="1" w:styleId="rightpagetext">
    <w:name w:val="right_page_text"/>
    <w:basedOn w:val="Normale"/>
    <w:pPr>
      <w:widowControl/>
      <w:tabs>
        <w:tab w:val="center" w:pos="4536"/>
        <w:tab w:val="right" w:pos="9072"/>
      </w:tabs>
      <w:spacing w:line="240" w:lineRule="auto"/>
      <w:ind w:firstLine="0"/>
      <w:jc w:val="center"/>
    </w:pPr>
    <w:rPr>
      <w:i/>
      <w:sz w:val="18"/>
    </w:rPr>
  </w:style>
  <w:style w:type="paragraph" w:customStyle="1" w:styleId="references10">
    <w:name w:val="references&gt;10"/>
    <w:basedOn w:val="Normale"/>
    <w:pPr>
      <w:tabs>
        <w:tab w:val="left" w:pos="369"/>
      </w:tabs>
      <w:spacing w:line="220" w:lineRule="atLeast"/>
      <w:ind w:left="369" w:hanging="369"/>
    </w:pPr>
    <w:rPr>
      <w:sz w:val="18"/>
    </w:rPr>
  </w:style>
  <w:style w:type="paragraph" w:customStyle="1" w:styleId="references1-9">
    <w:name w:val="references 1-9"/>
    <w:basedOn w:val="Normale"/>
    <w:pPr>
      <w:tabs>
        <w:tab w:val="left" w:pos="369"/>
      </w:tabs>
      <w:spacing w:line="220" w:lineRule="atLeast"/>
      <w:ind w:left="340" w:hanging="255"/>
    </w:pPr>
    <w:rPr>
      <w:sz w:val="18"/>
    </w:rPr>
  </w:style>
  <w:style w:type="paragraph" w:customStyle="1" w:styleId="tablecap">
    <w:name w:val="table_cap"/>
    <w:basedOn w:val="Normale"/>
    <w:pPr>
      <w:widowControl/>
      <w:spacing w:before="240" w:after="120" w:line="220" w:lineRule="atLeast"/>
      <w:ind w:firstLine="0"/>
      <w:jc w:val="center"/>
    </w:pPr>
    <w:rPr>
      <w:sz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4E6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044E6"/>
    <w:rPr>
      <w:rFonts w:ascii="Tahoma" w:hAnsi="Tahoma" w:cs="Tahoma"/>
      <w:sz w:val="16"/>
      <w:szCs w:val="16"/>
      <w:lang w:val="en-GB"/>
    </w:rPr>
  </w:style>
  <w:style w:type="character" w:styleId="Testosegnaposto">
    <w:name w:val="Placeholder Text"/>
    <w:basedOn w:val="Carpredefinitoparagrafo"/>
    <w:uiPriority w:val="99"/>
    <w:semiHidden/>
    <w:rsid w:val="00A73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F5ED67-7C6A-4226-BC58-6B0AA4C4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Inne spojrzenie na proces mieszania</vt:lpstr>
      <vt:lpstr>Inne spojrzenie na proces mieszania</vt:lpstr>
      <vt:lpstr>Inne spojrzenie na proces mieszania</vt:lpstr>
    </vt:vector>
  </TitlesOfParts>
  <Company>Wydawnictwo Politechniki Wr: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 spojrzenie na proces mieszania</dc:title>
  <dc:subject/>
  <dc:creator>kd</dc:creator>
  <cp:keywords/>
  <cp:lastModifiedBy>Denis Benasciutti</cp:lastModifiedBy>
  <cp:revision>20</cp:revision>
  <cp:lastPrinted>2013-04-19T07:19:00Z</cp:lastPrinted>
  <dcterms:created xsi:type="dcterms:W3CDTF">2020-01-22T19:26:00Z</dcterms:created>
  <dcterms:modified xsi:type="dcterms:W3CDTF">2025-01-03T14:45:00Z</dcterms:modified>
</cp:coreProperties>
</file>